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F5" w:rsidRDefault="006F12C5" w:rsidP="00C52098">
      <w:pPr>
        <w:pStyle w:val="Organization"/>
        <w:ind w:left="0" w:hanging="360"/>
      </w:pPr>
      <w:bookmarkStart w:id="0" w:name="_GoBack"/>
      <w:bookmarkEnd w:id="0"/>
      <w:r w:rsidRPr="00C52098">
        <w:rPr>
          <w:noProof/>
          <w:color w:val="auto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748EFB36" wp14:editId="4A4D4672">
                <wp:simplePos x="0" y="0"/>
                <wp:positionH relativeFrom="page">
                  <wp:posOffset>5090160</wp:posOffset>
                </wp:positionH>
                <wp:positionV relativeFrom="margin">
                  <wp:posOffset>1181100</wp:posOffset>
                </wp:positionV>
                <wp:extent cx="2346960" cy="8416290"/>
                <wp:effectExtent l="0" t="0" r="0" b="381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841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AA" w:rsidRDefault="001448FD" w:rsidP="00232C7B">
                            <w:pPr>
                              <w:pStyle w:val="Heading1"/>
                              <w:rPr>
                                <w:color w:val="auto"/>
                                <w:u w:val="single"/>
                              </w:rPr>
                            </w:pPr>
                            <w:r w:rsidRPr="00C52098">
                              <w:rPr>
                                <w:color w:val="auto"/>
                                <w:u w:val="single"/>
                              </w:rPr>
                              <w:t>Upcoming Events</w:t>
                            </w:r>
                          </w:p>
                          <w:p w:rsidR="0026288C" w:rsidRPr="0026288C" w:rsidRDefault="004F7794" w:rsidP="0026288C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Sept.</w:t>
                            </w:r>
                            <w:r w:rsidR="0026288C" w:rsidRPr="002628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</w:t>
                            </w:r>
                            <w:r w:rsidR="0026288C" w:rsidRPr="0026288C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6288C" w:rsidRPr="002628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Chorus performs at Jackson Square after school on Thursday.</w:t>
                            </w:r>
                          </w:p>
                          <w:p w:rsidR="001F7EEB" w:rsidRDefault="004F7794" w:rsidP="00E407AE">
                            <w:pPr>
                              <w:spacing w:after="0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Sept.</w:t>
                            </w:r>
                            <w:r w:rsidR="001F7EEB" w:rsidRPr="002628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21</w:t>
                            </w:r>
                            <w:r w:rsidR="001F7EEB" w:rsidRPr="0026288C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1F7E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-Field trip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  The Oak Ridge Playhouse to see the stage production of               </w:t>
                            </w:r>
                            <w:r w:rsidRPr="009269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7EEB" w:rsidRPr="009269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Five Chinese Brothers </w:t>
                            </w:r>
                          </w:p>
                          <w:p w:rsidR="009C5AAA" w:rsidRPr="00436158" w:rsidRDefault="00332F9D" w:rsidP="00E407AE">
                            <w:pPr>
                              <w:spacing w:after="0"/>
                              <w:ind w:left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28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September 24</w:t>
                            </w:r>
                            <w:r w:rsidRPr="00104F20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04F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628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104F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628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27</w:t>
                            </w:r>
                            <w:r w:rsidRPr="0026288C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3615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Book Fair</w:t>
                            </w:r>
                            <w:r w:rsidR="009269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F7EEB">
                              <w:rPr>
                                <w:b/>
                                <w:sz w:val="28"/>
                                <w:szCs w:val="28"/>
                              </w:rPr>
                              <w:t>“Reading Takes You Around the World”</w:t>
                            </w:r>
                          </w:p>
                          <w:p w:rsidR="009C5AAA" w:rsidRPr="006F12C5" w:rsidRDefault="00CD3EDD" w:rsidP="00E407AE">
                            <w:pPr>
                              <w:spacing w:after="0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8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September 26</w:t>
                            </w:r>
                            <w:r w:rsidRPr="0026288C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04F20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104F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4361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Project is due!</w:t>
                            </w:r>
                          </w:p>
                          <w:tbl>
                            <w:tblPr>
                              <w:tblStyle w:val="NewsletterTable"/>
                              <w:tblW w:w="4732" w:type="pct"/>
                              <w:tblInd w:w="-34" w:type="dxa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34"/>
                            </w:tblGrid>
                            <w:tr w:rsidR="004F7794" w:rsidTr="0026288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9"/>
                              </w:trPr>
                              <w:tc>
                                <w:tcPr>
                                  <w:tcW w:w="3255" w:type="dxa"/>
                                  <w:tcBorders>
                                    <w:bottom w:val="nil"/>
                                  </w:tcBorders>
                                </w:tcPr>
                                <w:p w:rsidR="001448FD" w:rsidRDefault="001448FD" w:rsidP="00E81D5C">
                                  <w:pPr>
                                    <w:pStyle w:val="TableSpace"/>
                                    <w:ind w:left="0"/>
                                  </w:pPr>
                                </w:p>
                              </w:tc>
                            </w:tr>
                            <w:tr w:rsidR="004F7794" w:rsidTr="0026288C">
                              <w:trPr>
                                <w:trHeight w:val="5206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36158" w:rsidRDefault="001448FD" w:rsidP="0026288C">
                                  <w:pPr>
                                    <w:ind w:left="0"/>
                                  </w:pPr>
                                  <w:r>
                                    <w:t>Note</w:t>
                                  </w:r>
                                  <w:r w:rsidR="00436158">
                                    <w:t>s</w:t>
                                  </w:r>
                                  <w:r>
                                    <w:t xml:space="preserve">:  </w:t>
                                  </w:r>
                                </w:p>
                                <w:p w:rsidR="00436158" w:rsidRDefault="00436158" w:rsidP="0026288C">
                                  <w:pPr>
                                    <w:ind w:left="0"/>
                                  </w:pPr>
                                  <w:r>
                                    <w:t xml:space="preserve">Check your child’s planner every evening. </w:t>
                                  </w:r>
                                </w:p>
                                <w:p w:rsidR="00436158" w:rsidRDefault="001448FD" w:rsidP="0026288C">
                                  <w:pPr>
                                    <w:ind w:left="0"/>
                                  </w:pPr>
                                  <w:r>
                                    <w:t>W</w:t>
                                  </w:r>
                                  <w:r w:rsidR="00436158">
                                    <w:t>ork on multiplication fluency during Fall Break.</w:t>
                                  </w:r>
                                </w:p>
                                <w:p w:rsidR="001448FD" w:rsidRDefault="00436158" w:rsidP="0026288C">
                                  <w:pPr>
                                    <w:ind w:left="0"/>
                                  </w:pPr>
                                  <w:r>
                                    <w:t xml:space="preserve">Students should read for at least </w:t>
                                  </w:r>
                                  <w:r w:rsidR="001448FD">
                                    <w:t>20 minutes or more</w:t>
                                  </w:r>
                                  <w:r>
                                    <w:t xml:space="preserve"> every night and complete the Reading Log sheet to turn in weekly. </w:t>
                                  </w:r>
                                  <w:r w:rsidR="001448FD">
                                    <w:t xml:space="preserve">  </w:t>
                                  </w:r>
                                </w:p>
                                <w:p w:rsidR="001448FD" w:rsidRDefault="001448FD" w:rsidP="00A86FD2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1448FD" w:rsidRDefault="001448FD" w:rsidP="00526157">
                            <w:pPr>
                              <w:pStyle w:val="NoSpacing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EFB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00.8pt;margin-top:93pt;width:184.8pt;height:66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" o:allowoverlap="f" filled="f" stroked="f" strokeweight=".5pt">
                <v:textbox inset="1.44pt,0,1.44pt,0">
                  <w:txbxContent>
                    <w:p w:rsidR="009C5AAA" w:rsidRDefault="001448FD" w:rsidP="00232C7B">
                      <w:pPr>
                        <w:pStyle w:val="Heading1"/>
                        <w:rPr>
                          <w:color w:val="auto"/>
                          <w:u w:val="single"/>
                        </w:rPr>
                      </w:pPr>
                      <w:r w:rsidRPr="00C52098">
                        <w:rPr>
                          <w:color w:val="auto"/>
                          <w:u w:val="single"/>
                        </w:rPr>
                        <w:t>Upcoming Events</w:t>
                      </w:r>
                    </w:p>
                    <w:p w:rsidR="0026288C" w:rsidRPr="0026288C" w:rsidRDefault="004F7794" w:rsidP="0026288C">
                      <w:pPr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Sept.</w:t>
                      </w:r>
                      <w:r w:rsidR="0026288C" w:rsidRPr="0026288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</w:t>
                      </w:r>
                      <w:r w:rsidR="0026288C" w:rsidRPr="0026288C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26288C" w:rsidRPr="0026288C">
                        <w:rPr>
                          <w:b/>
                          <w:sz w:val="28"/>
                          <w:szCs w:val="28"/>
                        </w:rPr>
                        <w:t xml:space="preserve"> – Chorus performs at Jackson Square after school on Thursday.</w:t>
                      </w:r>
                    </w:p>
                    <w:p w:rsidR="001F7EEB" w:rsidRDefault="004F7794" w:rsidP="00E407AE">
                      <w:pPr>
                        <w:spacing w:after="0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Sept.</w:t>
                      </w:r>
                      <w:r w:rsidR="001F7EEB" w:rsidRPr="0026288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21</w:t>
                      </w:r>
                      <w:r w:rsidR="001F7EEB" w:rsidRPr="0026288C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="001F7EEB">
                        <w:rPr>
                          <w:b/>
                          <w:sz w:val="28"/>
                          <w:szCs w:val="28"/>
                        </w:rPr>
                        <w:t xml:space="preserve">-Field trip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to   The Oak Ridge Playhouse to see the stage production of               </w:t>
                      </w:r>
                      <w:r w:rsidRPr="00926964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F7EEB" w:rsidRPr="00926964">
                        <w:rPr>
                          <w:b/>
                          <w:i/>
                          <w:sz w:val="28"/>
                          <w:szCs w:val="28"/>
                        </w:rPr>
                        <w:t xml:space="preserve">The Five Chinese Brothers </w:t>
                      </w:r>
                    </w:p>
                    <w:p w:rsidR="009C5AAA" w:rsidRPr="00436158" w:rsidRDefault="00332F9D" w:rsidP="00E407AE">
                      <w:pPr>
                        <w:spacing w:after="0"/>
                        <w:ind w:left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6288C">
                        <w:rPr>
                          <w:b/>
                          <w:sz w:val="28"/>
                          <w:szCs w:val="28"/>
                          <w:u w:val="single"/>
                        </w:rPr>
                        <w:t>September 24</w:t>
                      </w:r>
                      <w:r w:rsidRPr="00104F20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104F2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6288C">
                        <w:rPr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104F2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6288C">
                        <w:rPr>
                          <w:b/>
                          <w:sz w:val="28"/>
                          <w:szCs w:val="28"/>
                          <w:u w:val="single"/>
                        </w:rPr>
                        <w:t>27</w:t>
                      </w:r>
                      <w:r w:rsidRPr="0026288C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43615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Book Fair</w:t>
                      </w:r>
                      <w:r w:rsidR="00926964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1F7EEB">
                        <w:rPr>
                          <w:b/>
                          <w:sz w:val="28"/>
                          <w:szCs w:val="28"/>
                        </w:rPr>
                        <w:t>“Reading Takes You Around the World”</w:t>
                      </w:r>
                    </w:p>
                    <w:p w:rsidR="009C5AAA" w:rsidRPr="006F12C5" w:rsidRDefault="00CD3EDD" w:rsidP="00E407AE">
                      <w:pPr>
                        <w:spacing w:after="0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26288C">
                        <w:rPr>
                          <w:b/>
                          <w:sz w:val="28"/>
                          <w:szCs w:val="28"/>
                          <w:u w:val="single"/>
                        </w:rPr>
                        <w:t>September 26</w:t>
                      </w:r>
                      <w:r w:rsidRPr="0026288C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104F20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 </w:t>
                      </w:r>
                      <w:r w:rsidR="00104F20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436158">
                        <w:rPr>
                          <w:b/>
                          <w:sz w:val="28"/>
                          <w:szCs w:val="28"/>
                        </w:rPr>
                        <w:t xml:space="preserve">  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Project is due!</w:t>
                      </w:r>
                    </w:p>
                    <w:tbl>
                      <w:tblPr>
                        <w:tblStyle w:val="NewsletterTable"/>
                        <w:tblW w:w="4732" w:type="pct"/>
                        <w:tblInd w:w="-34" w:type="dxa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34"/>
                      </w:tblGrid>
                      <w:tr w:rsidR="004F7794" w:rsidTr="0026288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9"/>
                        </w:trPr>
                        <w:tc>
                          <w:tcPr>
                            <w:tcW w:w="3255" w:type="dxa"/>
                            <w:tcBorders>
                              <w:bottom w:val="nil"/>
                            </w:tcBorders>
                          </w:tcPr>
                          <w:p w:rsidR="001448FD" w:rsidRDefault="001448FD" w:rsidP="00E81D5C">
                            <w:pPr>
                              <w:pStyle w:val="TableSpace"/>
                              <w:ind w:left="0"/>
                            </w:pPr>
                          </w:p>
                        </w:tc>
                      </w:tr>
                      <w:tr w:rsidR="004F7794" w:rsidTr="0026288C">
                        <w:trPr>
                          <w:trHeight w:val="5206"/>
                        </w:trPr>
                        <w:tc>
                          <w:tcPr>
                            <w:tcW w:w="325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36158" w:rsidRDefault="001448FD" w:rsidP="0026288C">
                            <w:pPr>
                              <w:ind w:left="0"/>
                            </w:pPr>
                            <w:r>
                              <w:t>Note</w:t>
                            </w:r>
                            <w:r w:rsidR="00436158">
                              <w:t>s</w:t>
                            </w:r>
                            <w:r>
                              <w:t xml:space="preserve">:  </w:t>
                            </w:r>
                          </w:p>
                          <w:p w:rsidR="00436158" w:rsidRDefault="00436158" w:rsidP="0026288C">
                            <w:pPr>
                              <w:ind w:left="0"/>
                            </w:pPr>
                            <w:r>
                              <w:t xml:space="preserve">Check your child’s planner every evening. </w:t>
                            </w:r>
                          </w:p>
                          <w:p w:rsidR="00436158" w:rsidRDefault="001448FD" w:rsidP="0026288C">
                            <w:pPr>
                              <w:ind w:left="0"/>
                            </w:pPr>
                            <w:r>
                              <w:t>W</w:t>
                            </w:r>
                            <w:r w:rsidR="00436158">
                              <w:t>ork on multiplication fluency during Fall Break.</w:t>
                            </w:r>
                          </w:p>
                          <w:p w:rsidR="001448FD" w:rsidRDefault="00436158" w:rsidP="0026288C">
                            <w:pPr>
                              <w:ind w:left="0"/>
                            </w:pPr>
                            <w:r>
                              <w:t xml:space="preserve">Students should read for at least </w:t>
                            </w:r>
                            <w:r w:rsidR="001448FD">
                              <w:t>20 minutes or more</w:t>
                            </w:r>
                            <w:r>
                              <w:t xml:space="preserve"> every night and complete the Reading Log sheet to turn in weekly. </w:t>
                            </w:r>
                            <w:r w:rsidR="001448FD">
                              <w:t xml:space="preserve">  </w:t>
                            </w:r>
                          </w:p>
                          <w:p w:rsidR="001448FD" w:rsidRDefault="001448FD" w:rsidP="00A86FD2">
                            <w:pPr>
                              <w:ind w:left="0"/>
                            </w:pPr>
                          </w:p>
                        </w:tc>
                      </w:tr>
                    </w:tbl>
                    <w:p w:rsidR="001448FD" w:rsidRDefault="001448FD" w:rsidP="00526157">
                      <w:pPr>
                        <w:pStyle w:val="NoSpacing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C52098" w:rsidRPr="00C52098">
        <w:rPr>
          <w:noProof/>
        </w:rPr>
        <w:drawing>
          <wp:inline distT="0" distB="0" distL="0" distR="0" wp14:anchorId="209E62DD" wp14:editId="3600F3F6">
            <wp:extent cx="7200900" cy="850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593" cy="8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098" w:rsidRPr="00C52098">
        <w:rPr>
          <w:color w:val="auto"/>
          <w:sz w:val="68"/>
          <w:szCs w:val="68"/>
        </w:rPr>
        <w:t>4</w:t>
      </w:r>
      <w:r w:rsidR="00C52098" w:rsidRPr="00C52098">
        <w:rPr>
          <w:color w:val="auto"/>
          <w:sz w:val="68"/>
          <w:szCs w:val="68"/>
          <w:vertAlign w:val="superscript"/>
        </w:rPr>
        <w:t>th</w:t>
      </w:r>
      <w:r w:rsidR="00C52098" w:rsidRPr="00C52098">
        <w:rPr>
          <w:color w:val="auto"/>
          <w:sz w:val="68"/>
          <w:szCs w:val="68"/>
        </w:rPr>
        <w:t xml:space="preserve"> Grade Newsletter</w:t>
      </w:r>
    </w:p>
    <w:p w:rsidR="005D5BF5" w:rsidRPr="00C52098" w:rsidRDefault="0026288C" w:rsidP="00EA726A">
      <w:pPr>
        <w:pStyle w:val="ContactInfo"/>
        <w:ind w:left="0"/>
        <w:rPr>
          <w:sz w:val="40"/>
          <w:szCs w:val="40"/>
        </w:rPr>
      </w:pPr>
      <w:r>
        <w:rPr>
          <w:sz w:val="40"/>
          <w:szCs w:val="40"/>
        </w:rPr>
        <w:t>September 17</w:t>
      </w:r>
      <w:r w:rsidR="00232C7B" w:rsidRPr="00232C7B">
        <w:rPr>
          <w:sz w:val="40"/>
          <w:szCs w:val="40"/>
          <w:vertAlign w:val="superscript"/>
        </w:rPr>
        <w:t>th</w:t>
      </w:r>
      <w:r w:rsidR="00436158"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</w:rPr>
        <w:t>-</w:t>
      </w:r>
      <w:r w:rsidR="00436158">
        <w:rPr>
          <w:sz w:val="40"/>
          <w:szCs w:val="40"/>
        </w:rPr>
        <w:t xml:space="preserve"> </w:t>
      </w:r>
      <w:r>
        <w:rPr>
          <w:sz w:val="40"/>
          <w:szCs w:val="40"/>
        </w:rPr>
        <w:t>21</w:t>
      </w:r>
      <w:r>
        <w:rPr>
          <w:sz w:val="40"/>
          <w:szCs w:val="40"/>
          <w:vertAlign w:val="superscript"/>
        </w:rPr>
        <w:t>st</w:t>
      </w:r>
    </w:p>
    <w:tbl>
      <w:tblPr>
        <w:tblStyle w:val="NewsletterTable"/>
        <w:tblW w:w="3248" w:type="pct"/>
        <w:tblLook w:val="0660" w:firstRow="1" w:lastRow="1" w:firstColumn="0" w:lastColumn="0" w:noHBand="1" w:noVBand="1"/>
        <w:tblDescription w:val="Intro letter"/>
      </w:tblPr>
      <w:tblGrid>
        <w:gridCol w:w="7016"/>
      </w:tblGrid>
      <w:tr w:rsidR="005D5BF5" w:rsidTr="009A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</w:trPr>
        <w:tc>
          <w:tcPr>
            <w:tcW w:w="0" w:type="auto"/>
          </w:tcPr>
          <w:p w:rsidR="005D5BF5" w:rsidRPr="00D924A0" w:rsidRDefault="005D5BF5">
            <w:pPr>
              <w:pStyle w:val="TableSpace"/>
              <w:rPr>
                <w:sz w:val="28"/>
                <w:szCs w:val="28"/>
              </w:rPr>
            </w:pPr>
          </w:p>
        </w:tc>
      </w:tr>
      <w:tr w:rsidR="005D5BF5" w:rsidTr="009A0D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8"/>
        </w:trPr>
        <w:tc>
          <w:tcPr>
            <w:tcW w:w="7016" w:type="dxa"/>
          </w:tcPr>
          <w:p w:rsidR="00DB18D5" w:rsidRPr="00E03DB6" w:rsidRDefault="00C52098" w:rsidP="00DB18D5">
            <w:pPr>
              <w:spacing w:after="200" w:line="276" w:lineRule="auto"/>
              <w:ind w:left="180"/>
            </w:pPr>
            <w:r w:rsidRPr="00E03DB6">
              <w:t>Dear Parents,</w:t>
            </w:r>
          </w:p>
          <w:p w:rsidR="00104F20" w:rsidRDefault="004F7794" w:rsidP="00232C7B">
            <w:pPr>
              <w:spacing w:after="200" w:line="276" w:lineRule="auto"/>
            </w:pPr>
            <w:r>
              <w:t xml:space="preserve">     Believe it or not,</w:t>
            </w:r>
            <w:r w:rsidR="00926964">
              <w:t xml:space="preserve"> Fall B</w:t>
            </w:r>
            <w:r w:rsidR="00104F20">
              <w:t>reak is just around the corner</w:t>
            </w:r>
            <w:r>
              <w:t>!  W</w:t>
            </w:r>
            <w:r w:rsidR="00104F20">
              <w:t xml:space="preserve">e </w:t>
            </w:r>
            <w:r w:rsidR="00926964">
              <w:t xml:space="preserve">have a lot </w:t>
            </w:r>
            <w:r w:rsidR="00104F20">
              <w:t>to wrap up before September 29</w:t>
            </w:r>
            <w:r w:rsidR="00104F20" w:rsidRPr="00104F20">
              <w:rPr>
                <w:vertAlign w:val="superscript"/>
              </w:rPr>
              <w:t>th</w:t>
            </w:r>
            <w:r w:rsidR="00104F20">
              <w:t xml:space="preserve">! </w:t>
            </w:r>
          </w:p>
          <w:p w:rsidR="00D72C57" w:rsidRDefault="004F7794" w:rsidP="00232C7B">
            <w:pPr>
              <w:spacing w:after="200" w:line="276" w:lineRule="auto"/>
            </w:pPr>
            <w:r>
              <w:t xml:space="preserve">     </w:t>
            </w:r>
            <w:r w:rsidR="00104F20">
              <w:t>In science, all</w:t>
            </w:r>
            <w:r w:rsidR="00232C7B">
              <w:t xml:space="preserve"> students should </w:t>
            </w:r>
            <w:r w:rsidR="00741789">
              <w:t xml:space="preserve">be finishing the </w:t>
            </w:r>
            <w:r w:rsidR="00926964">
              <w:t xml:space="preserve">“Be the Scientist” </w:t>
            </w:r>
            <w:r w:rsidR="00741789">
              <w:t>research pro</w:t>
            </w:r>
            <w:r w:rsidR="00926964">
              <w:t>ject</w:t>
            </w:r>
            <w:r w:rsidR="00741789">
              <w:t xml:space="preserve"> for </w:t>
            </w:r>
            <w:r w:rsidR="00232C7B">
              <w:t xml:space="preserve">their </w:t>
            </w:r>
            <w:r w:rsidR="00741789">
              <w:t>a</w:t>
            </w:r>
            <w:r w:rsidR="00104F20">
              <w:t>ssigned ecosystem</w:t>
            </w:r>
            <w:r w:rsidR="00232C7B">
              <w:t xml:space="preserve">. </w:t>
            </w:r>
            <w:r w:rsidR="00D72C57">
              <w:t xml:space="preserve">Most of the </w:t>
            </w:r>
            <w:r w:rsidR="00926964">
              <w:t>actual research</w:t>
            </w:r>
            <w:r w:rsidR="00741789">
              <w:t xml:space="preserve"> has been completed </w:t>
            </w:r>
            <w:r w:rsidR="00926964">
              <w:t xml:space="preserve">at </w:t>
            </w:r>
            <w:r w:rsidR="00741789">
              <w:t>sc</w:t>
            </w:r>
            <w:r w:rsidR="00D72C57">
              <w:t xml:space="preserve">hool, but </w:t>
            </w:r>
            <w:r w:rsidR="00741789">
              <w:t>if students are making the</w:t>
            </w:r>
            <w:r w:rsidR="00926964">
              <w:t xml:space="preserve"> Ecosystem S</w:t>
            </w:r>
            <w:r w:rsidR="00741789">
              <w:t>hoebox for their presentation</w:t>
            </w:r>
            <w:r w:rsidR="00847CB9">
              <w:t xml:space="preserve">, they will </w:t>
            </w:r>
            <w:r w:rsidR="00104F20">
              <w:t>likely need t</w:t>
            </w:r>
            <w:r w:rsidR="00847CB9">
              <w:t xml:space="preserve">o make it at home since instructional class time </w:t>
            </w:r>
            <w:r w:rsidR="00926964">
              <w:t xml:space="preserve">and supplies </w:t>
            </w:r>
            <w:r w:rsidR="00847CB9">
              <w:t xml:space="preserve">will be limited. </w:t>
            </w:r>
            <w:r w:rsidR="00926964">
              <w:t xml:space="preserve">Students may also choose to present their information in two other formats including </w:t>
            </w:r>
            <w:r w:rsidR="00104F20">
              <w:t>a PowerPoint presentation or a n</w:t>
            </w:r>
            <w:r w:rsidR="00926964">
              <w:t>arrative story. All information/presentations are due on Wednesday, September 26</w:t>
            </w:r>
            <w:r w:rsidR="00926964" w:rsidRPr="00926964">
              <w:rPr>
                <w:vertAlign w:val="superscript"/>
              </w:rPr>
              <w:t>th</w:t>
            </w:r>
            <w:r w:rsidR="00926964">
              <w:t xml:space="preserve">. </w:t>
            </w:r>
          </w:p>
          <w:p w:rsidR="00D72C57" w:rsidRDefault="004F7794" w:rsidP="00232C7B">
            <w:pPr>
              <w:spacing w:after="200" w:line="276" w:lineRule="auto"/>
            </w:pPr>
            <w:r>
              <w:t xml:space="preserve">     </w:t>
            </w:r>
            <w:r w:rsidR="00104F20">
              <w:t>In math, w</w:t>
            </w:r>
            <w:r w:rsidR="00D72C57">
              <w:t xml:space="preserve">e are finishing up Module 1 and will be </w:t>
            </w:r>
            <w:r w:rsidR="00104F20">
              <w:t>starting</w:t>
            </w:r>
            <w:r w:rsidR="00D72C57">
              <w:t xml:space="preserve"> Module 2</w:t>
            </w:r>
            <w:r w:rsidR="00104F20">
              <w:t xml:space="preserve"> next week</w:t>
            </w:r>
            <w:r w:rsidR="00D72C57">
              <w:t xml:space="preserve">. </w:t>
            </w:r>
            <w:r w:rsidR="00104F20">
              <w:t>Students who do not</w:t>
            </w:r>
            <w:r w:rsidR="00D72C57">
              <w:t xml:space="preserve"> have</w:t>
            </w:r>
            <w:r w:rsidR="00104F20">
              <w:t xml:space="preserve"> assigned math homework but do have </w:t>
            </w:r>
            <w:r w:rsidR="00D72C57">
              <w:t>computer access at home</w:t>
            </w:r>
            <w:r w:rsidR="00104F20">
              <w:t xml:space="preserve"> should practice on</w:t>
            </w:r>
            <w:r w:rsidR="00D72C57">
              <w:t xml:space="preserve"> Dreambox or Zearn</w:t>
            </w:r>
            <w:r w:rsidR="00104F20">
              <w:t>.  This additional skills practice will reinforce and enrich your child’s ability to think mathematically.</w:t>
            </w:r>
            <w:r w:rsidR="00D72C57">
              <w:t xml:space="preserve"> </w:t>
            </w:r>
            <w:r>
              <w:t>Upon return from Fall Break, we will begin Module 3 with a focus on multiplication, so be sure to practice!</w:t>
            </w:r>
          </w:p>
          <w:p w:rsidR="004F7794" w:rsidRDefault="004F7794" w:rsidP="004F7794">
            <w:pPr>
              <w:tabs>
                <w:tab w:val="left" w:pos="6160"/>
              </w:tabs>
              <w:ind w:left="0"/>
            </w:pPr>
            <w:r>
              <w:t xml:space="preserve">     In Reading/Writing, students will continue reading </w:t>
            </w:r>
            <w:r w:rsidRPr="00741789">
              <w:rPr>
                <w:b/>
                <w:i/>
              </w:rPr>
              <w:t>Wonder</w:t>
            </w:r>
            <w:r>
              <w:t xml:space="preserve"> </w:t>
            </w:r>
            <w:r w:rsidRPr="00D72C57">
              <w:t>and</w:t>
            </w:r>
            <w:r>
              <w:t xml:space="preserve"> the story </w:t>
            </w:r>
            <w:r w:rsidRPr="004F7794">
              <w:rPr>
                <w:b/>
                <w:i/>
              </w:rPr>
              <w:t>Because of Winn Dixie</w:t>
            </w:r>
            <w:r>
              <w:t>. Students will also work on publishing their narrative fiction stories.</w:t>
            </w:r>
          </w:p>
          <w:p w:rsidR="00C52098" w:rsidRPr="00436158" w:rsidRDefault="006671E4" w:rsidP="00436158">
            <w:pPr>
              <w:spacing w:after="200" w:line="276" w:lineRule="auto"/>
            </w:pPr>
            <w:r w:rsidRPr="00E03DB6">
              <w:t xml:space="preserve">        </w:t>
            </w:r>
            <w:r w:rsidR="00436158">
              <w:t xml:space="preserve">Thank you for your support! </w:t>
            </w:r>
            <w:r w:rsidR="00436158">
              <w:br/>
              <w:t xml:space="preserve">       </w:t>
            </w:r>
            <w:r w:rsidR="009A0DC0" w:rsidRPr="00E03DB6">
              <w:t xml:space="preserve"> Fourth Grade Teachers</w:t>
            </w:r>
          </w:p>
        </w:tc>
      </w:tr>
    </w:tbl>
    <w:p w:rsidR="00A86FD2" w:rsidRPr="008B1977" w:rsidRDefault="00A86FD2" w:rsidP="00436158">
      <w:pPr>
        <w:tabs>
          <w:tab w:val="left" w:pos="6160"/>
        </w:tabs>
        <w:ind w:left="0"/>
      </w:pPr>
    </w:p>
    <w:sectPr w:rsidR="00A86FD2" w:rsidRPr="008B1977" w:rsidSect="00E03DB6">
      <w:footerReference w:type="default" r:id="rId10"/>
      <w:pgSz w:w="12240" w:h="15840" w:code="1"/>
      <w:pgMar w:top="72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29" w:rsidRDefault="002E6529">
      <w:pPr>
        <w:spacing w:before="0" w:after="0" w:line="240" w:lineRule="auto"/>
      </w:pPr>
      <w:r>
        <w:separator/>
      </w:r>
    </w:p>
  </w:endnote>
  <w:endnote w:type="continuationSeparator" w:id="0">
    <w:p w:rsidR="002E6529" w:rsidRDefault="002E65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1448FD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1448FD" w:rsidRDefault="001448FD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1448FD" w:rsidRDefault="001448FD">
          <w:pPr>
            <w:pStyle w:val="TableSpace"/>
          </w:pPr>
        </w:p>
      </w:tc>
      <w:tc>
        <w:tcPr>
          <w:tcW w:w="1585" w:type="pct"/>
        </w:tcPr>
        <w:p w:rsidR="001448FD" w:rsidRDefault="001448FD">
          <w:pPr>
            <w:pStyle w:val="TableSpace"/>
          </w:pPr>
        </w:p>
      </w:tc>
    </w:tr>
    <w:tr w:rsidR="001448FD" w:rsidTr="005D5BF5">
      <w:tc>
        <w:tcPr>
          <w:tcW w:w="3215" w:type="pct"/>
        </w:tcPr>
        <w:p w:rsidR="001448FD" w:rsidRPr="00A86FD2" w:rsidRDefault="001448FD" w:rsidP="00A86FD2">
          <w:pPr>
            <w:tabs>
              <w:tab w:val="left" w:pos="6160"/>
            </w:tabs>
            <w:ind w:left="0"/>
            <w:rPr>
              <w:sz w:val="20"/>
              <w:szCs w:val="20"/>
            </w:rPr>
          </w:pPr>
        </w:p>
        <w:p w:rsidR="001448FD" w:rsidRDefault="001448FD" w:rsidP="00F06D0B">
          <w:pPr>
            <w:pStyle w:val="Footer"/>
            <w:ind w:left="504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1448FD" w:rsidRDefault="001448FD">
          <w:pPr>
            <w:pStyle w:val="Footer"/>
          </w:pPr>
        </w:p>
      </w:tc>
      <w:tc>
        <w:tcPr>
          <w:tcW w:w="1585" w:type="pct"/>
        </w:tcPr>
        <w:p w:rsidR="001448FD" w:rsidRDefault="001448FD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C6471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934FDD">
            <w:rPr>
              <w:noProof/>
            </w:rPr>
            <w:fldChar w:fldCharType="begin"/>
          </w:r>
          <w:r w:rsidR="00934FDD">
            <w:rPr>
              <w:noProof/>
            </w:rPr>
            <w:instrText xml:space="preserve"> NUMPAGES </w:instrText>
          </w:r>
          <w:r w:rsidR="00934FDD">
            <w:rPr>
              <w:noProof/>
            </w:rPr>
            <w:fldChar w:fldCharType="separate"/>
          </w:r>
          <w:r w:rsidR="00EC6471">
            <w:rPr>
              <w:noProof/>
            </w:rPr>
            <w:t>2</w:t>
          </w:r>
          <w:r w:rsidR="00934FDD">
            <w:rPr>
              <w:noProof/>
            </w:rPr>
            <w:fldChar w:fldCharType="end"/>
          </w:r>
        </w:p>
      </w:tc>
    </w:tr>
    <w:tr w:rsidR="001448FD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1448FD" w:rsidRDefault="001448FD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1448FD" w:rsidRDefault="001448FD">
          <w:pPr>
            <w:pStyle w:val="TableSpace"/>
          </w:pPr>
        </w:p>
      </w:tc>
      <w:tc>
        <w:tcPr>
          <w:tcW w:w="1585" w:type="pct"/>
        </w:tcPr>
        <w:p w:rsidR="001448FD" w:rsidRDefault="001448FD">
          <w:pPr>
            <w:pStyle w:val="TableSpace"/>
          </w:pPr>
        </w:p>
      </w:tc>
    </w:tr>
  </w:tbl>
  <w:p w:rsidR="001448FD" w:rsidRDefault="001448FD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29" w:rsidRDefault="002E6529">
      <w:pPr>
        <w:spacing w:before="0" w:after="0" w:line="240" w:lineRule="auto"/>
      </w:pPr>
      <w:r>
        <w:separator/>
      </w:r>
    </w:p>
  </w:footnote>
  <w:footnote w:type="continuationSeparator" w:id="0">
    <w:p w:rsidR="002E6529" w:rsidRDefault="002E65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82AAD"/>
    <w:multiLevelType w:val="hybridMultilevel"/>
    <w:tmpl w:val="0352CCDE"/>
    <w:lvl w:ilvl="0" w:tplc="44921C54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6CD57695"/>
    <w:multiLevelType w:val="hybridMultilevel"/>
    <w:tmpl w:val="492EEE74"/>
    <w:lvl w:ilvl="0" w:tplc="69F67872">
      <w:start w:val="1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727075EA"/>
    <w:multiLevelType w:val="hybridMultilevel"/>
    <w:tmpl w:val="E5907C04"/>
    <w:lvl w:ilvl="0" w:tplc="35A6804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70141BF"/>
    <w:multiLevelType w:val="hybridMultilevel"/>
    <w:tmpl w:val="FC863A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8"/>
    <w:rsid w:val="0002462E"/>
    <w:rsid w:val="00050C70"/>
    <w:rsid w:val="00060832"/>
    <w:rsid w:val="0006651B"/>
    <w:rsid w:val="000847AF"/>
    <w:rsid w:val="000B11D7"/>
    <w:rsid w:val="000B1B7C"/>
    <w:rsid w:val="000D743A"/>
    <w:rsid w:val="00100ED3"/>
    <w:rsid w:val="00104F20"/>
    <w:rsid w:val="00133163"/>
    <w:rsid w:val="001448FD"/>
    <w:rsid w:val="001A548A"/>
    <w:rsid w:val="001A5758"/>
    <w:rsid w:val="001B4A45"/>
    <w:rsid w:val="001C08DF"/>
    <w:rsid w:val="001C2F9D"/>
    <w:rsid w:val="001C7F31"/>
    <w:rsid w:val="001F7EEB"/>
    <w:rsid w:val="0021290B"/>
    <w:rsid w:val="00232C7B"/>
    <w:rsid w:val="0023744E"/>
    <w:rsid w:val="00245C66"/>
    <w:rsid w:val="00250AFB"/>
    <w:rsid w:val="0026288C"/>
    <w:rsid w:val="00281194"/>
    <w:rsid w:val="0028633B"/>
    <w:rsid w:val="002A00D6"/>
    <w:rsid w:val="002A5193"/>
    <w:rsid w:val="002C0C22"/>
    <w:rsid w:val="002D5894"/>
    <w:rsid w:val="002E6529"/>
    <w:rsid w:val="003224C0"/>
    <w:rsid w:val="00332F9D"/>
    <w:rsid w:val="003403F8"/>
    <w:rsid w:val="00341917"/>
    <w:rsid w:val="00344024"/>
    <w:rsid w:val="00344FA1"/>
    <w:rsid w:val="00363FE5"/>
    <w:rsid w:val="00367D2F"/>
    <w:rsid w:val="003953CF"/>
    <w:rsid w:val="003B6DB4"/>
    <w:rsid w:val="003D75A8"/>
    <w:rsid w:val="003F50E5"/>
    <w:rsid w:val="00422289"/>
    <w:rsid w:val="0042496A"/>
    <w:rsid w:val="00436158"/>
    <w:rsid w:val="004407D1"/>
    <w:rsid w:val="00465A92"/>
    <w:rsid w:val="004A152E"/>
    <w:rsid w:val="004A7619"/>
    <w:rsid w:val="004D4F75"/>
    <w:rsid w:val="004F0FC0"/>
    <w:rsid w:val="004F279A"/>
    <w:rsid w:val="004F7794"/>
    <w:rsid w:val="00514BAF"/>
    <w:rsid w:val="005171C4"/>
    <w:rsid w:val="00526157"/>
    <w:rsid w:val="0052645B"/>
    <w:rsid w:val="00542617"/>
    <w:rsid w:val="00547A81"/>
    <w:rsid w:val="00563549"/>
    <w:rsid w:val="00581E77"/>
    <w:rsid w:val="005876F0"/>
    <w:rsid w:val="00590C46"/>
    <w:rsid w:val="00593B4D"/>
    <w:rsid w:val="005D3BED"/>
    <w:rsid w:val="005D5BF5"/>
    <w:rsid w:val="005D6C58"/>
    <w:rsid w:val="00623087"/>
    <w:rsid w:val="00633913"/>
    <w:rsid w:val="006420B0"/>
    <w:rsid w:val="0064306D"/>
    <w:rsid w:val="00661526"/>
    <w:rsid w:val="006638CA"/>
    <w:rsid w:val="006671E4"/>
    <w:rsid w:val="006B2DD7"/>
    <w:rsid w:val="006F12C5"/>
    <w:rsid w:val="006F1BFF"/>
    <w:rsid w:val="006F2F90"/>
    <w:rsid w:val="006F5A2A"/>
    <w:rsid w:val="00700FB7"/>
    <w:rsid w:val="007032E8"/>
    <w:rsid w:val="007061E8"/>
    <w:rsid w:val="00725473"/>
    <w:rsid w:val="007315E0"/>
    <w:rsid w:val="00735EED"/>
    <w:rsid w:val="00741789"/>
    <w:rsid w:val="00741F0A"/>
    <w:rsid w:val="007D0615"/>
    <w:rsid w:val="007F047F"/>
    <w:rsid w:val="00813FF9"/>
    <w:rsid w:val="00830CDE"/>
    <w:rsid w:val="00847BF7"/>
    <w:rsid w:val="00847CB9"/>
    <w:rsid w:val="0085123A"/>
    <w:rsid w:val="00855FA8"/>
    <w:rsid w:val="00870A2B"/>
    <w:rsid w:val="008A0B72"/>
    <w:rsid w:val="008B1977"/>
    <w:rsid w:val="008C47C4"/>
    <w:rsid w:val="008D298B"/>
    <w:rsid w:val="008D61B6"/>
    <w:rsid w:val="008D72DE"/>
    <w:rsid w:val="009227E7"/>
    <w:rsid w:val="00924F85"/>
    <w:rsid w:val="00926964"/>
    <w:rsid w:val="00934FDD"/>
    <w:rsid w:val="00935CA2"/>
    <w:rsid w:val="00937582"/>
    <w:rsid w:val="00937E88"/>
    <w:rsid w:val="009513E0"/>
    <w:rsid w:val="009818B0"/>
    <w:rsid w:val="00997BE2"/>
    <w:rsid w:val="009A0DC0"/>
    <w:rsid w:val="009A51D3"/>
    <w:rsid w:val="009B7D39"/>
    <w:rsid w:val="009C5AAA"/>
    <w:rsid w:val="009C78CE"/>
    <w:rsid w:val="009D0974"/>
    <w:rsid w:val="009D0DDD"/>
    <w:rsid w:val="009E17E1"/>
    <w:rsid w:val="009F0D8E"/>
    <w:rsid w:val="00A315B3"/>
    <w:rsid w:val="00A67406"/>
    <w:rsid w:val="00A8284D"/>
    <w:rsid w:val="00A86FD2"/>
    <w:rsid w:val="00B3077A"/>
    <w:rsid w:val="00B314BC"/>
    <w:rsid w:val="00B530D1"/>
    <w:rsid w:val="00B75CBD"/>
    <w:rsid w:val="00B86437"/>
    <w:rsid w:val="00B94522"/>
    <w:rsid w:val="00B9568A"/>
    <w:rsid w:val="00B97C68"/>
    <w:rsid w:val="00BA2876"/>
    <w:rsid w:val="00BA697C"/>
    <w:rsid w:val="00BB574A"/>
    <w:rsid w:val="00BB576E"/>
    <w:rsid w:val="00BC7CD4"/>
    <w:rsid w:val="00C06382"/>
    <w:rsid w:val="00C51375"/>
    <w:rsid w:val="00C52098"/>
    <w:rsid w:val="00C73158"/>
    <w:rsid w:val="00C83976"/>
    <w:rsid w:val="00C868DA"/>
    <w:rsid w:val="00CA3021"/>
    <w:rsid w:val="00CD3EDD"/>
    <w:rsid w:val="00CD4E6A"/>
    <w:rsid w:val="00D32517"/>
    <w:rsid w:val="00D325ED"/>
    <w:rsid w:val="00D6323A"/>
    <w:rsid w:val="00D66E54"/>
    <w:rsid w:val="00D72C57"/>
    <w:rsid w:val="00D924A0"/>
    <w:rsid w:val="00DB18D5"/>
    <w:rsid w:val="00DB32B2"/>
    <w:rsid w:val="00DF64FE"/>
    <w:rsid w:val="00E03DB6"/>
    <w:rsid w:val="00E21485"/>
    <w:rsid w:val="00E30616"/>
    <w:rsid w:val="00E40615"/>
    <w:rsid w:val="00E407AE"/>
    <w:rsid w:val="00E50E55"/>
    <w:rsid w:val="00E54060"/>
    <w:rsid w:val="00E62005"/>
    <w:rsid w:val="00E81D5C"/>
    <w:rsid w:val="00EA5351"/>
    <w:rsid w:val="00EA726A"/>
    <w:rsid w:val="00EB308E"/>
    <w:rsid w:val="00EB3CD2"/>
    <w:rsid w:val="00EC6471"/>
    <w:rsid w:val="00EE1C85"/>
    <w:rsid w:val="00EF74C4"/>
    <w:rsid w:val="00F06D0B"/>
    <w:rsid w:val="00F07F79"/>
    <w:rsid w:val="00F40F3F"/>
    <w:rsid w:val="00F62292"/>
    <w:rsid w:val="00F6317F"/>
    <w:rsid w:val="00F63570"/>
    <w:rsid w:val="00F7079B"/>
    <w:rsid w:val="00F73431"/>
    <w:rsid w:val="00F90DE5"/>
    <w:rsid w:val="00F91CEA"/>
    <w:rsid w:val="00FA0E7A"/>
    <w:rsid w:val="00FA46CE"/>
    <w:rsid w:val="00FD613E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929A5A-AB98-44B2-9CDD-49A02C4E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9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C5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0B"/>
    <w:rPr>
      <w:color w:val="199BD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CD4"/>
    <w:rPr>
      <w:color w:val="956AAC" w:themeColor="followedHyperlink"/>
      <w:u w:val="single"/>
    </w:rPr>
  </w:style>
  <w:style w:type="character" w:customStyle="1" w:styleId="page21f13">
    <w:name w:val="page21_f13"/>
    <w:basedOn w:val="DefaultParagraphFont"/>
    <w:rsid w:val="008C47C4"/>
  </w:style>
  <w:style w:type="character" w:customStyle="1" w:styleId="page21f14">
    <w:name w:val="page21_f14"/>
    <w:basedOn w:val="DefaultParagraphFont"/>
    <w:rsid w:val="008C47C4"/>
  </w:style>
  <w:style w:type="paragraph" w:styleId="NormalWeb">
    <w:name w:val="Normal (Web)"/>
    <w:basedOn w:val="Normal"/>
    <w:uiPriority w:val="99"/>
    <w:unhideWhenUsed/>
    <w:rsid w:val="008C47C4"/>
    <w:pPr>
      <w:spacing w:before="100" w:beforeAutospacing="1" w:after="100" w:afterAutospacing="1" w:line="240" w:lineRule="auto"/>
      <w:ind w:left="0" w:right="0"/>
    </w:pPr>
    <w:rPr>
      <w:rFonts w:ascii="Times" w:hAnsi="Times" w:cs="Times New Roman"/>
      <w:color w:val="auto"/>
      <w:sz w:val="20"/>
      <w:szCs w:val="20"/>
    </w:rPr>
  </w:style>
  <w:style w:type="character" w:customStyle="1" w:styleId="page33f9">
    <w:name w:val="page33_f9"/>
    <w:basedOn w:val="DefaultParagraphFont"/>
    <w:rsid w:val="008C47C4"/>
  </w:style>
  <w:style w:type="character" w:customStyle="1" w:styleId="page33f10">
    <w:name w:val="page33_f10"/>
    <w:basedOn w:val="DefaultParagraphFont"/>
    <w:rsid w:val="008C47C4"/>
  </w:style>
  <w:style w:type="character" w:customStyle="1" w:styleId="page33f11">
    <w:name w:val="page33_f11"/>
    <w:basedOn w:val="DefaultParagraphFont"/>
    <w:rsid w:val="008C47C4"/>
  </w:style>
  <w:style w:type="character" w:customStyle="1" w:styleId="page33f2">
    <w:name w:val="page33_f2"/>
    <w:basedOn w:val="DefaultParagraphFont"/>
    <w:rsid w:val="008C47C4"/>
  </w:style>
  <w:style w:type="character" w:customStyle="1" w:styleId="page33f3">
    <w:name w:val="page33_f3"/>
    <w:basedOn w:val="DefaultParagraphFont"/>
    <w:rsid w:val="008C47C4"/>
  </w:style>
  <w:style w:type="character" w:customStyle="1" w:styleId="page33f4">
    <w:name w:val="page33_f4"/>
    <w:basedOn w:val="DefaultParagraphFont"/>
    <w:rsid w:val="008C47C4"/>
  </w:style>
  <w:style w:type="character" w:customStyle="1" w:styleId="page33f5">
    <w:name w:val="page33_f5"/>
    <w:basedOn w:val="DefaultParagraphFont"/>
    <w:rsid w:val="008C47C4"/>
  </w:style>
  <w:style w:type="character" w:customStyle="1" w:styleId="page33f12">
    <w:name w:val="page33_f12"/>
    <w:basedOn w:val="DefaultParagraphFont"/>
    <w:rsid w:val="008C47C4"/>
  </w:style>
  <w:style w:type="character" w:customStyle="1" w:styleId="page33f13">
    <w:name w:val="page33_f13"/>
    <w:basedOn w:val="DefaultParagraphFont"/>
    <w:rsid w:val="008C47C4"/>
  </w:style>
  <w:style w:type="character" w:customStyle="1" w:styleId="page33f14">
    <w:name w:val="page33_f14"/>
    <w:basedOn w:val="DefaultParagraphFont"/>
    <w:rsid w:val="008C47C4"/>
  </w:style>
  <w:style w:type="character" w:customStyle="1" w:styleId="page45f13">
    <w:name w:val="page45_f13"/>
    <w:basedOn w:val="DefaultParagraphFont"/>
    <w:rsid w:val="0006651B"/>
  </w:style>
  <w:style w:type="character" w:customStyle="1" w:styleId="page45f12">
    <w:name w:val="page45_f12"/>
    <w:basedOn w:val="DefaultParagraphFont"/>
    <w:rsid w:val="0006651B"/>
  </w:style>
  <w:style w:type="character" w:customStyle="1" w:styleId="page57f7">
    <w:name w:val="page57_f7"/>
    <w:basedOn w:val="DefaultParagraphFont"/>
    <w:rsid w:val="0006651B"/>
  </w:style>
  <w:style w:type="character" w:customStyle="1" w:styleId="page57f2">
    <w:name w:val="page57_f2"/>
    <w:basedOn w:val="DefaultParagraphFont"/>
    <w:rsid w:val="0006651B"/>
  </w:style>
  <w:style w:type="character" w:customStyle="1" w:styleId="page57f3">
    <w:name w:val="page57_f3"/>
    <w:basedOn w:val="DefaultParagraphFont"/>
    <w:rsid w:val="0006651B"/>
  </w:style>
  <w:style w:type="character" w:customStyle="1" w:styleId="page57f4">
    <w:name w:val="page57_f4"/>
    <w:basedOn w:val="DefaultParagraphFont"/>
    <w:rsid w:val="0006651B"/>
  </w:style>
  <w:style w:type="character" w:customStyle="1" w:styleId="page57f0">
    <w:name w:val="page57_f0"/>
    <w:basedOn w:val="DefaultParagraphFont"/>
    <w:rsid w:val="0006651B"/>
  </w:style>
  <w:style w:type="character" w:customStyle="1" w:styleId="page57f8">
    <w:name w:val="page57_f8"/>
    <w:basedOn w:val="DefaultParagraphFont"/>
    <w:rsid w:val="0006651B"/>
  </w:style>
  <w:style w:type="character" w:customStyle="1" w:styleId="page57f9">
    <w:name w:val="page57_f9"/>
    <w:basedOn w:val="DefaultParagraphFont"/>
    <w:rsid w:val="0006651B"/>
  </w:style>
  <w:style w:type="character" w:customStyle="1" w:styleId="page57f10">
    <w:name w:val="page57_f10"/>
    <w:basedOn w:val="DefaultParagraphFont"/>
    <w:rsid w:val="0006651B"/>
  </w:style>
  <w:style w:type="character" w:customStyle="1" w:styleId="page57f11">
    <w:name w:val="page57_f11"/>
    <w:basedOn w:val="DefaultParagraphFont"/>
    <w:rsid w:val="0006651B"/>
  </w:style>
  <w:style w:type="character" w:customStyle="1" w:styleId="page57f12">
    <w:name w:val="page57_f12"/>
    <w:basedOn w:val="DefaultParagraphFont"/>
    <w:rsid w:val="0006651B"/>
  </w:style>
  <w:style w:type="character" w:customStyle="1" w:styleId="page69f3">
    <w:name w:val="page69_f3"/>
    <w:basedOn w:val="DefaultParagraphFont"/>
    <w:rsid w:val="009F0D8E"/>
  </w:style>
  <w:style w:type="character" w:customStyle="1" w:styleId="page69f0">
    <w:name w:val="page69_f0"/>
    <w:basedOn w:val="DefaultParagraphFont"/>
    <w:rsid w:val="009F0D8E"/>
  </w:style>
  <w:style w:type="character" w:customStyle="1" w:styleId="page69f7">
    <w:name w:val="page69_f7"/>
    <w:basedOn w:val="DefaultParagraphFont"/>
    <w:rsid w:val="009F0D8E"/>
  </w:style>
  <w:style w:type="character" w:customStyle="1" w:styleId="page69f8">
    <w:name w:val="page69_f8"/>
    <w:basedOn w:val="DefaultParagraphFont"/>
    <w:rsid w:val="009F0D8E"/>
  </w:style>
  <w:style w:type="character" w:customStyle="1" w:styleId="page69f2">
    <w:name w:val="page69_f2"/>
    <w:basedOn w:val="DefaultParagraphFont"/>
    <w:rsid w:val="009F0D8E"/>
  </w:style>
  <w:style w:type="character" w:customStyle="1" w:styleId="page69f4">
    <w:name w:val="page69_f4"/>
    <w:basedOn w:val="DefaultParagraphFont"/>
    <w:rsid w:val="009F0D8E"/>
  </w:style>
  <w:style w:type="character" w:customStyle="1" w:styleId="page69f5">
    <w:name w:val="page69_f5"/>
    <w:basedOn w:val="DefaultParagraphFont"/>
    <w:rsid w:val="009F0D8E"/>
  </w:style>
  <w:style w:type="character" w:customStyle="1" w:styleId="page69f9">
    <w:name w:val="page69_f9"/>
    <w:basedOn w:val="DefaultParagraphFont"/>
    <w:rsid w:val="009F0D8E"/>
  </w:style>
  <w:style w:type="character" w:customStyle="1" w:styleId="page69f10">
    <w:name w:val="page69_f10"/>
    <w:basedOn w:val="DefaultParagraphFont"/>
    <w:rsid w:val="009F0D8E"/>
  </w:style>
  <w:style w:type="character" w:customStyle="1" w:styleId="page69f11">
    <w:name w:val="page69_f11"/>
    <w:basedOn w:val="DefaultParagraphFont"/>
    <w:rsid w:val="009F0D8E"/>
  </w:style>
  <w:style w:type="character" w:customStyle="1" w:styleId="page81f6">
    <w:name w:val="page81_f6"/>
    <w:basedOn w:val="DefaultParagraphFont"/>
    <w:rsid w:val="009F0D8E"/>
  </w:style>
  <w:style w:type="character" w:customStyle="1" w:styleId="page81f3">
    <w:name w:val="page81_f3"/>
    <w:basedOn w:val="DefaultParagraphFont"/>
    <w:rsid w:val="009F0D8E"/>
  </w:style>
  <w:style w:type="character" w:customStyle="1" w:styleId="page81f4">
    <w:name w:val="page81_f4"/>
    <w:basedOn w:val="DefaultParagraphFont"/>
    <w:rsid w:val="009F0D8E"/>
  </w:style>
  <w:style w:type="character" w:customStyle="1" w:styleId="page81f9">
    <w:name w:val="page81_f9"/>
    <w:basedOn w:val="DefaultParagraphFont"/>
    <w:rsid w:val="009F0D8E"/>
  </w:style>
  <w:style w:type="character" w:customStyle="1" w:styleId="page81f10">
    <w:name w:val="page81_f10"/>
    <w:basedOn w:val="DefaultParagraphFont"/>
    <w:rsid w:val="009F0D8E"/>
  </w:style>
  <w:style w:type="character" w:customStyle="1" w:styleId="page81f11">
    <w:name w:val="page81_f11"/>
    <w:basedOn w:val="DefaultParagraphFont"/>
    <w:rsid w:val="009F0D8E"/>
  </w:style>
  <w:style w:type="character" w:customStyle="1" w:styleId="page93f10">
    <w:name w:val="page93_f10"/>
    <w:basedOn w:val="DefaultParagraphFont"/>
    <w:rsid w:val="002A00D6"/>
  </w:style>
  <w:style w:type="character" w:customStyle="1" w:styleId="page93f11">
    <w:name w:val="page93_f11"/>
    <w:basedOn w:val="DefaultParagraphFont"/>
    <w:rsid w:val="002A00D6"/>
  </w:style>
  <w:style w:type="character" w:customStyle="1" w:styleId="page105f10">
    <w:name w:val="page105_f10"/>
    <w:basedOn w:val="DefaultParagraphFont"/>
    <w:rsid w:val="00EA5351"/>
  </w:style>
  <w:style w:type="character" w:customStyle="1" w:styleId="page105f11">
    <w:name w:val="page105_f11"/>
    <w:basedOn w:val="DefaultParagraphFont"/>
    <w:rsid w:val="00EA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93FB0-D0B5-496A-9451-09E19628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L. Bresnan</dc:creator>
  <cp:keywords/>
  <cp:lastModifiedBy>Christopher S. Bruce</cp:lastModifiedBy>
  <cp:revision>2</cp:revision>
  <cp:lastPrinted>2018-09-13T21:43:00Z</cp:lastPrinted>
  <dcterms:created xsi:type="dcterms:W3CDTF">2018-09-19T17:31:00Z</dcterms:created>
  <dcterms:modified xsi:type="dcterms:W3CDTF">2018-09-19T17:31:00Z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