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44FB" w14:textId="39FBD0E7" w:rsidR="009D0C1E" w:rsidRPr="00E901EF" w:rsidRDefault="00E901EF" w:rsidP="00E901EF">
      <w:pPr>
        <w:jc w:val="center"/>
        <w:rPr>
          <w:b/>
          <w:bCs/>
          <w:sz w:val="24"/>
          <w:szCs w:val="24"/>
        </w:rPr>
      </w:pPr>
      <w:r w:rsidRPr="00E901EF">
        <w:rPr>
          <w:b/>
          <w:bCs/>
          <w:sz w:val="24"/>
          <w:szCs w:val="24"/>
        </w:rPr>
        <w:t>ORS STEM Committee Agenda</w:t>
      </w:r>
    </w:p>
    <w:p w14:paraId="0C89F328" w14:textId="6CCA8FBD" w:rsidR="00E901EF" w:rsidRDefault="00E901EF" w:rsidP="00E901EF">
      <w:pPr>
        <w:jc w:val="center"/>
      </w:pPr>
      <w:r>
        <w:t>Monday, November 15, 2021</w:t>
      </w:r>
    </w:p>
    <w:p w14:paraId="31F92D5D" w14:textId="463DF852" w:rsidR="00E901EF" w:rsidRDefault="00E901EF" w:rsidP="00E901EF">
      <w:pPr>
        <w:jc w:val="center"/>
      </w:pPr>
      <w:r>
        <w:t>4-5pm</w:t>
      </w:r>
    </w:p>
    <w:p w14:paraId="526C39AE" w14:textId="1CEDA486" w:rsidR="00E901EF" w:rsidRDefault="00E901EF" w:rsidP="00E901EF">
      <w:pPr>
        <w:jc w:val="center"/>
      </w:pPr>
    </w:p>
    <w:p w14:paraId="4E4B6701" w14:textId="19CA0878" w:rsidR="00FE6225" w:rsidRDefault="002C1D8B" w:rsidP="00E901EF">
      <w:pPr>
        <w:pStyle w:val="ListParagraph"/>
        <w:numPr>
          <w:ilvl w:val="0"/>
          <w:numId w:val="1"/>
        </w:numPr>
        <w:spacing w:after="0" w:line="240" w:lineRule="auto"/>
      </w:pPr>
      <w:r>
        <w:t>Portrait of a Graduate (4Cs) Recap</w:t>
      </w:r>
    </w:p>
    <w:p w14:paraId="76B3AE72" w14:textId="238CF0B9" w:rsidR="002C1D8B" w:rsidRDefault="000C2D8B" w:rsidP="002C1D8B">
      <w:pPr>
        <w:spacing w:after="0" w:line="240" w:lineRule="auto"/>
        <w:rPr>
          <w:color w:val="0070C0"/>
        </w:rPr>
      </w:pPr>
      <w:r>
        <w:rPr>
          <w:color w:val="0070C0"/>
        </w:rPr>
        <w:t xml:space="preserve">Portrait of a Graduate is our vision for what </w:t>
      </w:r>
      <w:r w:rsidR="00E60186">
        <w:rPr>
          <w:color w:val="0070C0"/>
        </w:rPr>
        <w:t xml:space="preserve">skills and competencies students will have to </w:t>
      </w:r>
      <w:r w:rsidR="004D18C7">
        <w:rPr>
          <w:color w:val="0070C0"/>
        </w:rPr>
        <w:t xml:space="preserve">prepare them for college, career, and life success.  </w:t>
      </w:r>
      <w:r w:rsidR="00BF311A">
        <w:rPr>
          <w:color w:val="0070C0"/>
        </w:rPr>
        <w:t>It is comprehensive (academic and non-academic)</w:t>
      </w:r>
      <w:r w:rsidR="003C1452">
        <w:rPr>
          <w:color w:val="0070C0"/>
        </w:rPr>
        <w:t xml:space="preserve"> and progressive.  The district has a vision for students when they leave PreK, 4</w:t>
      </w:r>
      <w:r w:rsidR="003C1452" w:rsidRPr="003C1452">
        <w:rPr>
          <w:color w:val="0070C0"/>
          <w:vertAlign w:val="superscript"/>
        </w:rPr>
        <w:t>th</w:t>
      </w:r>
      <w:r w:rsidR="003C1452">
        <w:rPr>
          <w:color w:val="0070C0"/>
        </w:rPr>
        <w:t xml:space="preserve"> grade, 8</w:t>
      </w:r>
      <w:r w:rsidR="003C1452" w:rsidRPr="003C1452">
        <w:rPr>
          <w:color w:val="0070C0"/>
          <w:vertAlign w:val="superscript"/>
        </w:rPr>
        <w:t>th</w:t>
      </w:r>
      <w:r w:rsidR="003C1452">
        <w:rPr>
          <w:color w:val="0070C0"/>
        </w:rPr>
        <w:t xml:space="preserve"> grade, and 12</w:t>
      </w:r>
      <w:r w:rsidR="003C1452" w:rsidRPr="003C1452">
        <w:rPr>
          <w:color w:val="0070C0"/>
          <w:vertAlign w:val="superscript"/>
        </w:rPr>
        <w:t>th</w:t>
      </w:r>
      <w:r w:rsidR="003C1452">
        <w:rPr>
          <w:color w:val="0070C0"/>
        </w:rPr>
        <w:t xml:space="preserve"> grade.  </w:t>
      </w:r>
      <w:r w:rsidR="0034785A">
        <w:rPr>
          <w:color w:val="0070C0"/>
        </w:rPr>
        <w:t>Portrait of a Graduate is made up of 5 lenses: College &amp; Career Ready, The 4Cs, Career Options, Digital Citizen, and Life Ready.  While the 4Cs</w:t>
      </w:r>
      <w:r w:rsidR="0037449E">
        <w:rPr>
          <w:color w:val="0070C0"/>
        </w:rPr>
        <w:t xml:space="preserve"> </w:t>
      </w:r>
      <w:proofErr w:type="gramStart"/>
      <w:r w:rsidR="0075106C">
        <w:rPr>
          <w:color w:val="0070C0"/>
        </w:rPr>
        <w:t>main focus</w:t>
      </w:r>
      <w:proofErr w:type="gramEnd"/>
      <w:r w:rsidR="0075106C">
        <w:rPr>
          <w:color w:val="0070C0"/>
        </w:rPr>
        <w:t xml:space="preserve"> is STEM skills, STEM Education can be found throughout </w:t>
      </w:r>
      <w:r w:rsidR="00361794">
        <w:rPr>
          <w:color w:val="0070C0"/>
        </w:rPr>
        <w:t xml:space="preserve">all 5 lenses.  The District and School 4Cs score card will take into consideration the 4 domains that </w:t>
      </w:r>
      <w:proofErr w:type="spellStart"/>
      <w:r w:rsidR="00361794">
        <w:rPr>
          <w:color w:val="0070C0"/>
        </w:rPr>
        <w:t>Cognia</w:t>
      </w:r>
      <w:proofErr w:type="spellEnd"/>
      <w:r w:rsidR="00361794">
        <w:rPr>
          <w:color w:val="0070C0"/>
        </w:rPr>
        <w:t xml:space="preserve"> says make up high-quality STEM schools.  </w:t>
      </w:r>
      <w:r w:rsidR="0034785A">
        <w:rPr>
          <w:color w:val="0070C0"/>
        </w:rPr>
        <w:t xml:space="preserve"> </w:t>
      </w:r>
      <w:r w:rsidR="00C54503">
        <w:rPr>
          <w:color w:val="0070C0"/>
        </w:rPr>
        <w:t xml:space="preserve">The underlined parts of the STEM domains are areas that this STEM Committee are currently supporting </w:t>
      </w:r>
      <w:r w:rsidR="00311E7C">
        <w:rPr>
          <w:color w:val="0070C0"/>
        </w:rPr>
        <w:t xml:space="preserve">or areas the committee could support through participation in school classrooms and events. </w:t>
      </w:r>
    </w:p>
    <w:p w14:paraId="4C6EBBE0" w14:textId="5797F266" w:rsidR="00F52814" w:rsidRPr="00C54503" w:rsidRDefault="00F52814" w:rsidP="00F52814">
      <w:pPr>
        <w:numPr>
          <w:ilvl w:val="0"/>
          <w:numId w:val="3"/>
        </w:numPr>
        <w:spacing w:after="0" w:line="240" w:lineRule="auto"/>
        <w:rPr>
          <w:color w:val="0070C0"/>
        </w:rPr>
      </w:pPr>
      <w:r w:rsidRPr="00F52814">
        <w:rPr>
          <w:color w:val="0070C0"/>
        </w:rPr>
        <w:t xml:space="preserve">STEM Community looks at equity/inclusion, STEM educator collaboration, </w:t>
      </w:r>
      <w:r w:rsidRPr="00F52814">
        <w:rPr>
          <w:color w:val="0070C0"/>
          <w:u w:val="single"/>
        </w:rPr>
        <w:t>STEM community engagement</w:t>
      </w:r>
      <w:r w:rsidRPr="00F52814">
        <w:rPr>
          <w:color w:val="0070C0"/>
        </w:rPr>
        <w:t xml:space="preserve">, and </w:t>
      </w:r>
      <w:r w:rsidRPr="00F52814">
        <w:rPr>
          <w:color w:val="0070C0"/>
          <w:u w:val="single"/>
        </w:rPr>
        <w:t>STEM leadership.</w:t>
      </w:r>
    </w:p>
    <w:p w14:paraId="2AA7441A" w14:textId="77777777" w:rsidR="00C54503" w:rsidRPr="00C54503" w:rsidRDefault="00C54503" w:rsidP="00C54503">
      <w:pPr>
        <w:numPr>
          <w:ilvl w:val="0"/>
          <w:numId w:val="3"/>
        </w:numPr>
        <w:spacing w:after="0" w:line="240" w:lineRule="auto"/>
        <w:rPr>
          <w:color w:val="0070C0"/>
        </w:rPr>
      </w:pPr>
      <w:r w:rsidRPr="00C54503">
        <w:rPr>
          <w:color w:val="0070C0"/>
        </w:rPr>
        <w:t xml:space="preserve">STEM Learning Culture looks at </w:t>
      </w:r>
      <w:r w:rsidRPr="00C54503">
        <w:rPr>
          <w:color w:val="0070C0"/>
          <w:u w:val="single"/>
        </w:rPr>
        <w:t>communication</w:t>
      </w:r>
      <w:r w:rsidRPr="00C54503">
        <w:rPr>
          <w:color w:val="0070C0"/>
        </w:rPr>
        <w:t xml:space="preserve">, professional development, </w:t>
      </w:r>
      <w:r w:rsidRPr="00C54503">
        <w:rPr>
          <w:color w:val="0070C0"/>
          <w:u w:val="single"/>
        </w:rPr>
        <w:t>project-based and inquiry learning</w:t>
      </w:r>
      <w:r w:rsidRPr="00C54503">
        <w:rPr>
          <w:color w:val="0070C0"/>
        </w:rPr>
        <w:t>, and self-directed learning.</w:t>
      </w:r>
    </w:p>
    <w:p w14:paraId="725453D3" w14:textId="77777777" w:rsidR="00C54503" w:rsidRPr="00C54503" w:rsidRDefault="00C54503" w:rsidP="00C54503">
      <w:pPr>
        <w:numPr>
          <w:ilvl w:val="0"/>
          <w:numId w:val="3"/>
        </w:numPr>
        <w:spacing w:after="0" w:line="240" w:lineRule="auto"/>
        <w:rPr>
          <w:color w:val="0070C0"/>
        </w:rPr>
      </w:pPr>
      <w:r w:rsidRPr="00C54503">
        <w:rPr>
          <w:color w:val="0070C0"/>
        </w:rPr>
        <w:t xml:space="preserve">STEM Experiences looks at </w:t>
      </w:r>
      <w:r w:rsidRPr="00C54503">
        <w:rPr>
          <w:color w:val="0070C0"/>
          <w:u w:val="single"/>
        </w:rPr>
        <w:t>STEM extended learning</w:t>
      </w:r>
      <w:r w:rsidRPr="00C54503">
        <w:rPr>
          <w:color w:val="0070C0"/>
        </w:rPr>
        <w:t xml:space="preserve">, performance assessment, STEM discipline integration, STEM curriculum organization. </w:t>
      </w:r>
    </w:p>
    <w:p w14:paraId="51193A91" w14:textId="77777777" w:rsidR="00C54503" w:rsidRPr="00C54503" w:rsidRDefault="00C54503" w:rsidP="00C54503">
      <w:pPr>
        <w:numPr>
          <w:ilvl w:val="0"/>
          <w:numId w:val="3"/>
        </w:numPr>
        <w:spacing w:after="0" w:line="240" w:lineRule="auto"/>
        <w:rPr>
          <w:color w:val="0070C0"/>
        </w:rPr>
      </w:pPr>
      <w:r w:rsidRPr="00C54503">
        <w:rPr>
          <w:color w:val="0070C0"/>
        </w:rPr>
        <w:t xml:space="preserve">STEM Outcomes looks at STEM content knowledge, </w:t>
      </w:r>
      <w:r w:rsidRPr="00C54503">
        <w:rPr>
          <w:color w:val="0070C0"/>
          <w:u w:val="single"/>
        </w:rPr>
        <w:t>STEM skills and competencies</w:t>
      </w:r>
      <w:r w:rsidRPr="00C54503">
        <w:rPr>
          <w:color w:val="0070C0"/>
        </w:rPr>
        <w:t xml:space="preserve">, </w:t>
      </w:r>
      <w:r w:rsidRPr="00C54503">
        <w:rPr>
          <w:color w:val="0070C0"/>
          <w:u w:val="single"/>
        </w:rPr>
        <w:t>strategic management</w:t>
      </w:r>
      <w:r w:rsidRPr="00C54503">
        <w:rPr>
          <w:color w:val="0070C0"/>
        </w:rPr>
        <w:t>, and program evaluation.</w:t>
      </w:r>
    </w:p>
    <w:p w14:paraId="7B3B1ECC" w14:textId="77777777" w:rsidR="00F52814" w:rsidRPr="00F52814" w:rsidRDefault="00F52814" w:rsidP="00C54503">
      <w:pPr>
        <w:spacing w:after="0" w:line="240" w:lineRule="auto"/>
        <w:ind w:left="360"/>
        <w:rPr>
          <w:color w:val="0070C0"/>
        </w:rPr>
      </w:pPr>
    </w:p>
    <w:p w14:paraId="0557E566" w14:textId="77777777" w:rsidR="00F52814" w:rsidRPr="004F1352" w:rsidRDefault="00F52814" w:rsidP="002C1D8B">
      <w:pPr>
        <w:spacing w:after="0" w:line="240" w:lineRule="auto"/>
        <w:rPr>
          <w:color w:val="0070C0"/>
        </w:rPr>
      </w:pPr>
    </w:p>
    <w:p w14:paraId="22078CE5" w14:textId="554EE245" w:rsidR="00E901EF" w:rsidRDefault="00E901EF" w:rsidP="00E901EF">
      <w:pPr>
        <w:pStyle w:val="ListParagraph"/>
        <w:numPr>
          <w:ilvl w:val="0"/>
          <w:numId w:val="1"/>
        </w:numPr>
        <w:spacing w:after="0" w:line="240" w:lineRule="auto"/>
      </w:pPr>
      <w:r>
        <w:t>Guest Speaker: Callie Painter discusses how ORS is utilizing Social Emotional Learning (SEL) and Connections to STEM</w:t>
      </w:r>
    </w:p>
    <w:p w14:paraId="74B9D7F3" w14:textId="64645A06" w:rsidR="00E901EF" w:rsidRDefault="00A821EC" w:rsidP="00E901EF">
      <w:pPr>
        <w:spacing w:after="0" w:line="240" w:lineRule="auto"/>
        <w:rPr>
          <w:color w:val="0070C0"/>
        </w:rPr>
      </w:pPr>
      <w:r>
        <w:rPr>
          <w:color w:val="0070C0"/>
        </w:rPr>
        <w:t xml:space="preserve">SEL </w:t>
      </w:r>
      <w:r w:rsidR="0057759A">
        <w:rPr>
          <w:color w:val="0070C0"/>
        </w:rPr>
        <w:t xml:space="preserve">stands for </w:t>
      </w:r>
      <w:r>
        <w:rPr>
          <w:color w:val="0070C0"/>
        </w:rPr>
        <w:t xml:space="preserve">Social Emotional Learning </w:t>
      </w:r>
      <w:r w:rsidR="0057759A">
        <w:rPr>
          <w:color w:val="0070C0"/>
        </w:rPr>
        <w:t xml:space="preserve">and is important </w:t>
      </w:r>
      <w:r w:rsidR="00D9183F">
        <w:rPr>
          <w:color w:val="0070C0"/>
        </w:rPr>
        <w:t>component for student learning so</w:t>
      </w:r>
      <w:r w:rsidR="00EA10E2">
        <w:rPr>
          <w:color w:val="0070C0"/>
        </w:rPr>
        <w:t xml:space="preserve"> that </w:t>
      </w:r>
      <w:r w:rsidR="00D9183F">
        <w:rPr>
          <w:color w:val="0070C0"/>
        </w:rPr>
        <w:t xml:space="preserve">students </w:t>
      </w:r>
      <w:r w:rsidR="00EA10E2">
        <w:rPr>
          <w:color w:val="0070C0"/>
        </w:rPr>
        <w:t xml:space="preserve">are </w:t>
      </w:r>
      <w:r w:rsidR="00D9183F">
        <w:rPr>
          <w:color w:val="0070C0"/>
        </w:rPr>
        <w:t xml:space="preserve">more </w:t>
      </w:r>
      <w:r w:rsidR="00EA10E2">
        <w:rPr>
          <w:color w:val="0070C0"/>
        </w:rPr>
        <w:t>self-aware</w:t>
      </w:r>
      <w:r w:rsidR="00D9183F">
        <w:rPr>
          <w:color w:val="0070C0"/>
        </w:rPr>
        <w:t>, more socially aware</w:t>
      </w:r>
      <w:r w:rsidR="008C6633">
        <w:rPr>
          <w:color w:val="0070C0"/>
        </w:rPr>
        <w:t>, have better self-</w:t>
      </w:r>
      <w:r w:rsidR="00F7495E">
        <w:rPr>
          <w:color w:val="0070C0"/>
        </w:rPr>
        <w:t>management, make</w:t>
      </w:r>
      <w:r w:rsidR="008C6633">
        <w:rPr>
          <w:color w:val="0070C0"/>
        </w:rPr>
        <w:t xml:space="preserve"> more responsible decisions, and have better relationship skills. SEL requires teachers, </w:t>
      </w:r>
      <w:r w:rsidR="004175BD">
        <w:rPr>
          <w:color w:val="0070C0"/>
        </w:rPr>
        <w:t xml:space="preserve">schools, families, and communities to work together to foster this important growth for students. </w:t>
      </w:r>
    </w:p>
    <w:p w14:paraId="73538206" w14:textId="65B0057B" w:rsidR="004175BD" w:rsidRDefault="004175BD" w:rsidP="00E901EF">
      <w:pPr>
        <w:spacing w:after="0" w:line="240" w:lineRule="auto"/>
        <w:rPr>
          <w:color w:val="0070C0"/>
        </w:rPr>
      </w:pPr>
    </w:p>
    <w:p w14:paraId="2CCF2FB4" w14:textId="376B683A" w:rsidR="004175BD" w:rsidRDefault="0035340F" w:rsidP="00E901EF">
      <w:pPr>
        <w:spacing w:after="0" w:line="240" w:lineRule="auto"/>
        <w:rPr>
          <w:color w:val="0070C0"/>
        </w:rPr>
      </w:pPr>
      <w:r>
        <w:rPr>
          <w:color w:val="0070C0"/>
        </w:rPr>
        <w:t xml:space="preserve">Some </w:t>
      </w:r>
      <w:r w:rsidR="009A2A37">
        <w:rPr>
          <w:color w:val="0070C0"/>
        </w:rPr>
        <w:t>a</w:t>
      </w:r>
      <w:r w:rsidR="004175BD">
        <w:rPr>
          <w:color w:val="0070C0"/>
        </w:rPr>
        <w:t xml:space="preserve">reas that committee members felt were lacking in </w:t>
      </w:r>
      <w:r>
        <w:rPr>
          <w:color w:val="0070C0"/>
        </w:rPr>
        <w:t>students, recent application, and new hires were:</w:t>
      </w:r>
    </w:p>
    <w:p w14:paraId="6D0D83B1" w14:textId="35F18C43" w:rsidR="0035340F" w:rsidRDefault="0035340F" w:rsidP="0035340F">
      <w:pPr>
        <w:pStyle w:val="ListParagraph"/>
        <w:numPr>
          <w:ilvl w:val="0"/>
          <w:numId w:val="7"/>
        </w:numPr>
        <w:spacing w:after="0" w:line="240" w:lineRule="auto"/>
        <w:rPr>
          <w:color w:val="0070C0"/>
        </w:rPr>
      </w:pPr>
      <w:r>
        <w:rPr>
          <w:color w:val="0070C0"/>
        </w:rPr>
        <w:t>Self</w:t>
      </w:r>
      <w:r w:rsidR="00F7495E">
        <w:rPr>
          <w:color w:val="0070C0"/>
        </w:rPr>
        <w:t>-</w:t>
      </w:r>
      <w:r>
        <w:rPr>
          <w:color w:val="0070C0"/>
        </w:rPr>
        <w:t>awareness and</w:t>
      </w:r>
      <w:r w:rsidR="009A2A37">
        <w:rPr>
          <w:color w:val="0070C0"/>
        </w:rPr>
        <w:t xml:space="preserve"> self</w:t>
      </w:r>
      <w:r w:rsidR="00F7495E">
        <w:rPr>
          <w:color w:val="0070C0"/>
        </w:rPr>
        <w:t>-</w:t>
      </w:r>
      <w:r w:rsidR="009A2A37">
        <w:rPr>
          <w:color w:val="0070C0"/>
        </w:rPr>
        <w:t>regulation</w:t>
      </w:r>
    </w:p>
    <w:p w14:paraId="366CA84A" w14:textId="439C6613" w:rsidR="009A2A37" w:rsidRDefault="009A2A37" w:rsidP="0035340F">
      <w:pPr>
        <w:pStyle w:val="ListParagraph"/>
        <w:numPr>
          <w:ilvl w:val="0"/>
          <w:numId w:val="7"/>
        </w:numPr>
        <w:spacing w:after="0" w:line="240" w:lineRule="auto"/>
        <w:rPr>
          <w:color w:val="0070C0"/>
        </w:rPr>
      </w:pPr>
      <w:r>
        <w:rPr>
          <w:color w:val="0070C0"/>
        </w:rPr>
        <w:t>Intrinsic motivation</w:t>
      </w:r>
    </w:p>
    <w:p w14:paraId="6204BEA4" w14:textId="078CDD78" w:rsidR="00EF45DB" w:rsidRDefault="00EF45DB" w:rsidP="0035340F">
      <w:pPr>
        <w:pStyle w:val="ListParagraph"/>
        <w:numPr>
          <w:ilvl w:val="0"/>
          <w:numId w:val="7"/>
        </w:numPr>
        <w:spacing w:after="0" w:line="240" w:lineRule="auto"/>
        <w:rPr>
          <w:color w:val="0070C0"/>
        </w:rPr>
      </w:pPr>
      <w:r>
        <w:rPr>
          <w:color w:val="0070C0"/>
        </w:rPr>
        <w:t>Accountability</w:t>
      </w:r>
    </w:p>
    <w:p w14:paraId="58DDFDD3" w14:textId="5CD4F355" w:rsidR="009A2A37" w:rsidRDefault="009A2A37" w:rsidP="0035340F">
      <w:pPr>
        <w:pStyle w:val="ListParagraph"/>
        <w:numPr>
          <w:ilvl w:val="0"/>
          <w:numId w:val="7"/>
        </w:numPr>
        <w:spacing w:after="0" w:line="240" w:lineRule="auto"/>
        <w:rPr>
          <w:color w:val="0070C0"/>
        </w:rPr>
      </w:pPr>
      <w:r>
        <w:rPr>
          <w:color w:val="0070C0"/>
        </w:rPr>
        <w:t>Failing forward</w:t>
      </w:r>
      <w:r w:rsidR="00F7495E">
        <w:rPr>
          <w:color w:val="0070C0"/>
        </w:rPr>
        <w:t xml:space="preserve"> / growth mindset</w:t>
      </w:r>
    </w:p>
    <w:p w14:paraId="10AD75BE" w14:textId="2231EF0B" w:rsidR="009A2A37" w:rsidRDefault="009A2A37" w:rsidP="0035340F">
      <w:pPr>
        <w:pStyle w:val="ListParagraph"/>
        <w:numPr>
          <w:ilvl w:val="0"/>
          <w:numId w:val="7"/>
        </w:numPr>
        <w:spacing w:after="0" w:line="240" w:lineRule="auto"/>
        <w:rPr>
          <w:color w:val="0070C0"/>
        </w:rPr>
      </w:pPr>
      <w:r>
        <w:rPr>
          <w:color w:val="0070C0"/>
        </w:rPr>
        <w:t>Customer service attitude</w:t>
      </w:r>
    </w:p>
    <w:p w14:paraId="70AC4A5E" w14:textId="0E9EB2FF" w:rsidR="009A2A37" w:rsidRDefault="00F7495E" w:rsidP="0035340F">
      <w:pPr>
        <w:pStyle w:val="ListParagraph"/>
        <w:numPr>
          <w:ilvl w:val="0"/>
          <w:numId w:val="7"/>
        </w:numPr>
        <w:spacing w:after="0" w:line="240" w:lineRule="auto"/>
        <w:rPr>
          <w:color w:val="0070C0"/>
        </w:rPr>
      </w:pPr>
      <w:r>
        <w:rPr>
          <w:color w:val="0070C0"/>
        </w:rPr>
        <w:t xml:space="preserve">Perseverance </w:t>
      </w:r>
      <w:bookmarkStart w:id="0" w:name="_GoBack"/>
      <w:bookmarkEnd w:id="0"/>
    </w:p>
    <w:p w14:paraId="79458D24" w14:textId="5CB0D22D" w:rsidR="00F7495E" w:rsidRDefault="00F7495E" w:rsidP="00F7495E">
      <w:pPr>
        <w:spacing w:after="0" w:line="240" w:lineRule="auto"/>
        <w:rPr>
          <w:color w:val="0070C0"/>
        </w:rPr>
      </w:pPr>
    </w:p>
    <w:p w14:paraId="067BDF6B" w14:textId="682E90BA" w:rsidR="00F7495E" w:rsidRPr="00F7495E" w:rsidRDefault="00F7495E" w:rsidP="00F7495E">
      <w:pPr>
        <w:spacing w:after="0" w:line="240" w:lineRule="auto"/>
        <w:rPr>
          <w:color w:val="0070C0"/>
        </w:rPr>
      </w:pPr>
      <w:r>
        <w:rPr>
          <w:color w:val="0070C0"/>
        </w:rPr>
        <w:t xml:space="preserve">Character Strong is the new SEL curriculum being used across the district from PreK-12.  </w:t>
      </w:r>
      <w:r w:rsidR="00524A08">
        <w:rPr>
          <w:color w:val="0070C0"/>
        </w:rPr>
        <w:t>SEL has very important tie-ins to STEM education.</w:t>
      </w:r>
    </w:p>
    <w:p w14:paraId="7468C06B" w14:textId="77777777" w:rsidR="00F7495E" w:rsidRPr="0035340F" w:rsidRDefault="00F7495E" w:rsidP="00F7495E">
      <w:pPr>
        <w:pStyle w:val="ListParagraph"/>
        <w:spacing w:after="0" w:line="240" w:lineRule="auto"/>
        <w:rPr>
          <w:color w:val="0070C0"/>
        </w:rPr>
      </w:pPr>
    </w:p>
    <w:p w14:paraId="71A26A65" w14:textId="77777777" w:rsidR="00165CC7" w:rsidRDefault="00165CC7" w:rsidP="00165CC7">
      <w:pPr>
        <w:pStyle w:val="ListParagraph"/>
        <w:numPr>
          <w:ilvl w:val="0"/>
          <w:numId w:val="1"/>
        </w:numPr>
        <w:spacing w:after="0" w:line="240" w:lineRule="auto"/>
      </w:pPr>
      <w:r>
        <w:t>Schools Discuss STEM Goals for 21-22 and upcoming STEM Opportunities</w:t>
      </w:r>
    </w:p>
    <w:p w14:paraId="3FA83252" w14:textId="27ED1F6A" w:rsidR="00E901EF" w:rsidRDefault="0081661D" w:rsidP="00E901EF">
      <w:pPr>
        <w:spacing w:after="0" w:line="240" w:lineRule="auto"/>
        <w:rPr>
          <w:color w:val="0070C0"/>
        </w:rPr>
      </w:pPr>
      <w:r w:rsidRPr="004B6998">
        <w:rPr>
          <w:color w:val="0070C0"/>
          <w:u w:val="single"/>
        </w:rPr>
        <w:lastRenderedPageBreak/>
        <w:t>Preschool</w:t>
      </w:r>
      <w:r>
        <w:rPr>
          <w:color w:val="0070C0"/>
        </w:rPr>
        <w:t>:  The main goals focus on learning more about the new Early Childhood STEM Certification and evaluating school</w:t>
      </w:r>
      <w:r w:rsidR="00B53CA0">
        <w:rPr>
          <w:color w:val="0070C0"/>
        </w:rPr>
        <w:t>’</w:t>
      </w:r>
      <w:r>
        <w:rPr>
          <w:color w:val="0070C0"/>
        </w:rPr>
        <w:t xml:space="preserve">s strengths and weakness and creating a plan to </w:t>
      </w:r>
      <w:r w:rsidR="00B53CA0">
        <w:rPr>
          <w:color w:val="0070C0"/>
        </w:rPr>
        <w:t>grow in weaker areas of STEM.</w:t>
      </w:r>
    </w:p>
    <w:p w14:paraId="4EDADF5A" w14:textId="3DB7623A" w:rsidR="00F10FCC" w:rsidRDefault="00F10FCC" w:rsidP="00E901EF">
      <w:pPr>
        <w:spacing w:after="0" w:line="240" w:lineRule="auto"/>
        <w:rPr>
          <w:color w:val="0070C0"/>
        </w:rPr>
      </w:pPr>
    </w:p>
    <w:p w14:paraId="3F401F71" w14:textId="6620F63B" w:rsidR="00F10FCC" w:rsidRDefault="008B184E" w:rsidP="00E901EF">
      <w:pPr>
        <w:spacing w:after="0" w:line="240" w:lineRule="auto"/>
        <w:rPr>
          <w:color w:val="0070C0"/>
        </w:rPr>
      </w:pPr>
      <w:r w:rsidRPr="004B6998">
        <w:rPr>
          <w:color w:val="0070C0"/>
          <w:u w:val="single"/>
        </w:rPr>
        <w:t>Glenwood Elementary</w:t>
      </w:r>
      <w:r>
        <w:rPr>
          <w:color w:val="0070C0"/>
        </w:rPr>
        <w:t xml:space="preserve">: wants to focus on collecting evidence for STEM recertification in 4 years, improve math and science </w:t>
      </w:r>
      <w:proofErr w:type="spellStart"/>
      <w:r>
        <w:rPr>
          <w:color w:val="0070C0"/>
        </w:rPr>
        <w:t>TNReady</w:t>
      </w:r>
      <w:proofErr w:type="spellEnd"/>
      <w:r>
        <w:rPr>
          <w:color w:val="0070C0"/>
        </w:rPr>
        <w:t xml:space="preserve"> scores, and </w:t>
      </w:r>
      <w:r w:rsidR="00E4515D">
        <w:rPr>
          <w:color w:val="0070C0"/>
        </w:rPr>
        <w:t>involve more stakeholders in STEM activities and decision making.</w:t>
      </w:r>
      <w:r w:rsidR="00695084">
        <w:rPr>
          <w:color w:val="0070C0"/>
        </w:rPr>
        <w:t xml:space="preserve">  Using a new problem-based math curriculum</w:t>
      </w:r>
      <w:r w:rsidR="00D20722">
        <w:rPr>
          <w:color w:val="0070C0"/>
        </w:rPr>
        <w:t xml:space="preserve"> called IM (Illustrative Math) to help support inquiry thinking.</w:t>
      </w:r>
    </w:p>
    <w:p w14:paraId="4E664AF5" w14:textId="45567D5F" w:rsidR="00560078" w:rsidRDefault="00560078" w:rsidP="00E901EF">
      <w:pPr>
        <w:spacing w:after="0" w:line="240" w:lineRule="auto"/>
        <w:rPr>
          <w:color w:val="0070C0"/>
        </w:rPr>
      </w:pPr>
    </w:p>
    <w:p w14:paraId="221477EF" w14:textId="7898EAE2" w:rsidR="00560078" w:rsidRDefault="00560078" w:rsidP="00E901EF">
      <w:pPr>
        <w:spacing w:after="0" w:line="240" w:lineRule="auto"/>
        <w:rPr>
          <w:color w:val="0070C0"/>
        </w:rPr>
      </w:pPr>
      <w:r w:rsidRPr="004B6998">
        <w:rPr>
          <w:color w:val="0070C0"/>
          <w:u w:val="single"/>
        </w:rPr>
        <w:t>Willow Brook Elementary</w:t>
      </w:r>
      <w:r>
        <w:rPr>
          <w:color w:val="0070C0"/>
        </w:rPr>
        <w:t xml:space="preserve">: </w:t>
      </w:r>
      <w:r w:rsidR="005B0808">
        <w:rPr>
          <w:color w:val="0070C0"/>
        </w:rPr>
        <w:t>s</w:t>
      </w:r>
      <w:r w:rsidR="00E00970">
        <w:rPr>
          <w:color w:val="0070C0"/>
        </w:rPr>
        <w:t>tarted a robotics club this fall.  They have a teacher (Becky S</w:t>
      </w:r>
      <w:r w:rsidR="008F45DB">
        <w:rPr>
          <w:color w:val="0070C0"/>
        </w:rPr>
        <w:t xml:space="preserve">ensibaugh) </w:t>
      </w:r>
      <w:proofErr w:type="gramStart"/>
      <w:r w:rsidR="008F45DB">
        <w:rPr>
          <w:color w:val="0070C0"/>
        </w:rPr>
        <w:t>coach, but</w:t>
      </w:r>
      <w:proofErr w:type="gramEnd"/>
      <w:r w:rsidR="008F45DB">
        <w:rPr>
          <w:color w:val="0070C0"/>
        </w:rPr>
        <w:t xml:space="preserve"> would love to have parents or community partners help volunteer and work with students</w:t>
      </w:r>
      <w:r w:rsidR="004B6998">
        <w:rPr>
          <w:color w:val="0070C0"/>
        </w:rPr>
        <w:t xml:space="preserve">.  They are also focusing on capstone projects for each grade level focusing on the ELA curriculum modules to show growth of students in the 4Cs. </w:t>
      </w:r>
    </w:p>
    <w:p w14:paraId="57519897" w14:textId="7057C98C" w:rsidR="00213F5E" w:rsidRDefault="00213F5E" w:rsidP="00E901EF">
      <w:pPr>
        <w:spacing w:after="0" w:line="240" w:lineRule="auto"/>
        <w:rPr>
          <w:color w:val="0070C0"/>
        </w:rPr>
      </w:pPr>
    </w:p>
    <w:p w14:paraId="72DBE0E4" w14:textId="784F6D5B" w:rsidR="00213F5E" w:rsidRDefault="00213F5E" w:rsidP="00E901EF">
      <w:pPr>
        <w:spacing w:after="0" w:line="240" w:lineRule="auto"/>
        <w:rPr>
          <w:color w:val="0070C0"/>
        </w:rPr>
      </w:pPr>
    </w:p>
    <w:p w14:paraId="1A2336DE" w14:textId="7F688D6B" w:rsidR="00213F5E" w:rsidRDefault="00213F5E" w:rsidP="00E901EF">
      <w:pPr>
        <w:spacing w:after="0" w:line="240" w:lineRule="auto"/>
        <w:rPr>
          <w:color w:val="0070C0"/>
        </w:rPr>
      </w:pPr>
      <w:r w:rsidRPr="004B6998">
        <w:rPr>
          <w:color w:val="0070C0"/>
          <w:u w:val="single"/>
        </w:rPr>
        <w:t>Linden Elementary</w:t>
      </w:r>
      <w:r>
        <w:rPr>
          <w:color w:val="0070C0"/>
        </w:rPr>
        <w:t>:</w:t>
      </w:r>
      <w:r w:rsidR="009120A0">
        <w:rPr>
          <w:color w:val="0070C0"/>
        </w:rPr>
        <w:t xml:space="preserve"> Linden has created </w:t>
      </w:r>
      <w:r w:rsidR="00E77A6D">
        <w:rPr>
          <w:color w:val="0070C0"/>
        </w:rPr>
        <w:t>a design den which teachers can sign up and use 3D printers, laser cutter, etc.  They are also planning a school-wide Earth Day celebration (potentially at Bissel Park) and would like to do 5-6 stations with students</w:t>
      </w:r>
      <w:r w:rsidR="00B6139D">
        <w:rPr>
          <w:color w:val="0070C0"/>
        </w:rPr>
        <w:t xml:space="preserve">.  They are also working on a joint STEM Night/ STEM week which will have activities </w:t>
      </w:r>
      <w:r w:rsidR="00897914">
        <w:rPr>
          <w:color w:val="0070C0"/>
        </w:rPr>
        <w:t>involving popular video games.  They also have a record number of Lego League teams.</w:t>
      </w:r>
      <w:r w:rsidR="00E917D0">
        <w:rPr>
          <w:color w:val="0070C0"/>
        </w:rPr>
        <w:t xml:space="preserve"> </w:t>
      </w:r>
      <w:r w:rsidR="00897914">
        <w:rPr>
          <w:color w:val="0070C0"/>
        </w:rPr>
        <w:t xml:space="preserve">Parent or community partners support is </w:t>
      </w:r>
      <w:r w:rsidR="00E917D0">
        <w:rPr>
          <w:color w:val="0070C0"/>
        </w:rPr>
        <w:t xml:space="preserve">appreciated for all these endeavors.  </w:t>
      </w:r>
    </w:p>
    <w:p w14:paraId="532977CB" w14:textId="78E59809" w:rsidR="00213F5E" w:rsidRDefault="00213F5E" w:rsidP="00E901EF">
      <w:pPr>
        <w:spacing w:after="0" w:line="240" w:lineRule="auto"/>
        <w:rPr>
          <w:color w:val="0070C0"/>
        </w:rPr>
      </w:pPr>
    </w:p>
    <w:p w14:paraId="1B0683B0" w14:textId="555ECC23" w:rsidR="00213F5E" w:rsidRDefault="00213F5E" w:rsidP="00E901EF">
      <w:pPr>
        <w:spacing w:after="0" w:line="240" w:lineRule="auto"/>
        <w:rPr>
          <w:color w:val="0070C0"/>
        </w:rPr>
      </w:pPr>
      <w:r w:rsidRPr="004B6998">
        <w:rPr>
          <w:color w:val="0070C0"/>
          <w:u w:val="single"/>
        </w:rPr>
        <w:t>Woodland Elementary</w:t>
      </w:r>
      <w:r>
        <w:rPr>
          <w:color w:val="0070C0"/>
        </w:rPr>
        <w:t>:</w:t>
      </w:r>
      <w:r w:rsidR="00897914">
        <w:rPr>
          <w:color w:val="0070C0"/>
        </w:rPr>
        <w:t xml:space="preserve"> </w:t>
      </w:r>
      <w:r w:rsidR="005B0808">
        <w:rPr>
          <w:color w:val="0070C0"/>
        </w:rPr>
        <w:t xml:space="preserve">just </w:t>
      </w:r>
      <w:r w:rsidR="003D53AC">
        <w:rPr>
          <w:color w:val="0070C0"/>
        </w:rPr>
        <w:t xml:space="preserve">finished their annual STEM Night which had the highest attendance ever.  </w:t>
      </w:r>
      <w:r w:rsidR="005B0808">
        <w:rPr>
          <w:color w:val="0070C0"/>
        </w:rPr>
        <w:t xml:space="preserve">They want to focus on a better system to collect and store evidence for next STEM Recertification as well as establish expectations and accountability around STEM experiences in each classroom.  All students should get the same type of experience year to year.  </w:t>
      </w:r>
      <w:r w:rsidR="00703B6A">
        <w:rPr>
          <w:color w:val="0070C0"/>
        </w:rPr>
        <w:t>They will also visit another STEM Elementary school in January and will hold a professional development around that visit.</w:t>
      </w:r>
    </w:p>
    <w:p w14:paraId="4D4907C6" w14:textId="05BC163E" w:rsidR="00213F5E" w:rsidRDefault="00213F5E" w:rsidP="00E901EF">
      <w:pPr>
        <w:spacing w:after="0" w:line="240" w:lineRule="auto"/>
        <w:rPr>
          <w:color w:val="0070C0"/>
        </w:rPr>
      </w:pPr>
    </w:p>
    <w:p w14:paraId="1BADFDCD" w14:textId="7CEE5A91" w:rsidR="00213F5E" w:rsidRDefault="00213F5E" w:rsidP="00E901EF">
      <w:pPr>
        <w:spacing w:after="0" w:line="240" w:lineRule="auto"/>
        <w:rPr>
          <w:color w:val="0070C0"/>
        </w:rPr>
      </w:pPr>
    </w:p>
    <w:p w14:paraId="5F155640" w14:textId="5964D632" w:rsidR="00213F5E" w:rsidRDefault="00213F5E" w:rsidP="00E901EF">
      <w:pPr>
        <w:spacing w:after="0" w:line="240" w:lineRule="auto"/>
        <w:rPr>
          <w:color w:val="0070C0"/>
        </w:rPr>
      </w:pPr>
      <w:r w:rsidRPr="004B6998">
        <w:rPr>
          <w:color w:val="0070C0"/>
          <w:u w:val="single"/>
        </w:rPr>
        <w:t xml:space="preserve">Jefferson </w:t>
      </w:r>
      <w:proofErr w:type="gramStart"/>
      <w:r w:rsidRPr="004B6998">
        <w:rPr>
          <w:color w:val="0070C0"/>
          <w:u w:val="single"/>
        </w:rPr>
        <w:t>Middle</w:t>
      </w:r>
      <w:r>
        <w:rPr>
          <w:color w:val="0070C0"/>
        </w:rPr>
        <w:t>:</w:t>
      </w:r>
      <w:proofErr w:type="gramEnd"/>
      <w:r w:rsidR="00703B6A">
        <w:rPr>
          <w:color w:val="0070C0"/>
        </w:rPr>
        <w:t xml:space="preserve">  wants to focus </w:t>
      </w:r>
      <w:r w:rsidR="00DD4360">
        <w:rPr>
          <w:color w:val="0070C0"/>
        </w:rPr>
        <w:t xml:space="preserve">successful STEM events of previous years.  They will hold a STEM day in December and one in the spring where classes hold different STEM activities throughout the day.  </w:t>
      </w:r>
      <w:r w:rsidR="00C044EA">
        <w:rPr>
          <w:color w:val="0070C0"/>
        </w:rPr>
        <w:t>They will also host a STEM Night on March 10 and would like volunteers to host a booth.</w:t>
      </w:r>
    </w:p>
    <w:p w14:paraId="55959FAD" w14:textId="681BA39C" w:rsidR="00213F5E" w:rsidRDefault="00213F5E" w:rsidP="00E901EF">
      <w:pPr>
        <w:spacing w:after="0" w:line="240" w:lineRule="auto"/>
        <w:rPr>
          <w:color w:val="0070C0"/>
        </w:rPr>
      </w:pPr>
    </w:p>
    <w:p w14:paraId="076089DE" w14:textId="1D95B63C" w:rsidR="00213F5E" w:rsidRDefault="00213F5E" w:rsidP="00E901EF">
      <w:pPr>
        <w:spacing w:after="0" w:line="240" w:lineRule="auto"/>
        <w:rPr>
          <w:color w:val="0070C0"/>
        </w:rPr>
      </w:pPr>
    </w:p>
    <w:p w14:paraId="137CD233" w14:textId="3CD4AEC8" w:rsidR="00213F5E" w:rsidRDefault="00213F5E" w:rsidP="00E901EF">
      <w:pPr>
        <w:spacing w:after="0" w:line="240" w:lineRule="auto"/>
        <w:rPr>
          <w:color w:val="0070C0"/>
        </w:rPr>
      </w:pPr>
      <w:r w:rsidRPr="004B6998">
        <w:rPr>
          <w:color w:val="0070C0"/>
          <w:u w:val="single"/>
        </w:rPr>
        <w:t xml:space="preserve">Robertsville </w:t>
      </w:r>
      <w:proofErr w:type="gramStart"/>
      <w:r w:rsidRPr="004B6998">
        <w:rPr>
          <w:color w:val="0070C0"/>
          <w:u w:val="single"/>
        </w:rPr>
        <w:t>Middle</w:t>
      </w:r>
      <w:r>
        <w:rPr>
          <w:color w:val="0070C0"/>
        </w:rPr>
        <w:t>:</w:t>
      </w:r>
      <w:proofErr w:type="gramEnd"/>
      <w:r w:rsidR="00C044EA">
        <w:rPr>
          <w:color w:val="0070C0"/>
        </w:rPr>
        <w:t xml:space="preserve">  </w:t>
      </w:r>
      <w:r w:rsidR="00F6200F">
        <w:rPr>
          <w:color w:val="0070C0"/>
        </w:rPr>
        <w:t xml:space="preserve">is focusing on implementing </w:t>
      </w:r>
      <w:r w:rsidR="009B5C66">
        <w:rPr>
          <w:color w:val="0070C0"/>
        </w:rPr>
        <w:t xml:space="preserve">strong Project-Based Learning opportunities at each grade level and utilize new 4Cs rubrics to assess student proficiencies as well as have a middle school Capstone project for Portrait of Graduate.  They also want to focus on more intentional data collection around enrollment data, programming data, and survey data.  They offer a variety of afterschool clubs that enhance the STEM experience such as robotics, TSA, and 4H.  TSA could use experts in </w:t>
      </w:r>
      <w:proofErr w:type="spellStart"/>
      <w:r w:rsidR="009B5C66">
        <w:rPr>
          <w:color w:val="0070C0"/>
        </w:rPr>
        <w:t>BioTech</w:t>
      </w:r>
      <w:proofErr w:type="spellEnd"/>
      <w:r w:rsidR="009B5C66">
        <w:rPr>
          <w:color w:val="0070C0"/>
        </w:rPr>
        <w:t xml:space="preserve"> or Forensics to come talk to the club.  </w:t>
      </w:r>
    </w:p>
    <w:p w14:paraId="35BA133E" w14:textId="3E811135" w:rsidR="00213F5E" w:rsidRDefault="00213F5E" w:rsidP="00E901EF">
      <w:pPr>
        <w:spacing w:after="0" w:line="240" w:lineRule="auto"/>
        <w:rPr>
          <w:color w:val="0070C0"/>
        </w:rPr>
      </w:pPr>
    </w:p>
    <w:p w14:paraId="787DF65E" w14:textId="1361655E" w:rsidR="00213F5E" w:rsidRDefault="00213F5E" w:rsidP="00E901EF">
      <w:pPr>
        <w:spacing w:after="0" w:line="240" w:lineRule="auto"/>
        <w:rPr>
          <w:color w:val="0070C0"/>
        </w:rPr>
      </w:pPr>
    </w:p>
    <w:p w14:paraId="1A7A8C4F" w14:textId="296B2268" w:rsidR="00213F5E" w:rsidRDefault="00213F5E" w:rsidP="00E901EF">
      <w:pPr>
        <w:spacing w:after="0" w:line="240" w:lineRule="auto"/>
        <w:rPr>
          <w:color w:val="0070C0"/>
        </w:rPr>
      </w:pPr>
      <w:r w:rsidRPr="004B6998">
        <w:rPr>
          <w:color w:val="0070C0"/>
          <w:u w:val="single"/>
        </w:rPr>
        <w:t>O</w:t>
      </w:r>
      <w:r w:rsidR="00CB403B" w:rsidRPr="004B6998">
        <w:rPr>
          <w:color w:val="0070C0"/>
          <w:u w:val="single"/>
        </w:rPr>
        <w:t>RHS</w:t>
      </w:r>
      <w:r w:rsidR="00CB403B">
        <w:rPr>
          <w:color w:val="0070C0"/>
        </w:rPr>
        <w:t xml:space="preserve">:  </w:t>
      </w:r>
      <w:r w:rsidR="00BD75B6">
        <w:rPr>
          <w:color w:val="0070C0"/>
        </w:rPr>
        <w:t xml:space="preserve">the high school’s biggest goal is to accomplish </w:t>
      </w:r>
      <w:proofErr w:type="spellStart"/>
      <w:r w:rsidR="00BD75B6">
        <w:rPr>
          <w:color w:val="0070C0"/>
        </w:rPr>
        <w:t>Cognia</w:t>
      </w:r>
      <w:proofErr w:type="spellEnd"/>
      <w:r w:rsidR="00BD75B6">
        <w:rPr>
          <w:color w:val="0070C0"/>
        </w:rPr>
        <w:t xml:space="preserve"> STEM Recertification this spring and will be working to provide evidence to </w:t>
      </w:r>
      <w:proofErr w:type="spellStart"/>
      <w:r w:rsidR="00BD75B6">
        <w:rPr>
          <w:color w:val="0070C0"/>
        </w:rPr>
        <w:t>Cognia</w:t>
      </w:r>
      <w:proofErr w:type="spellEnd"/>
      <w:r w:rsidR="00CE79F4">
        <w:rPr>
          <w:color w:val="0070C0"/>
        </w:rPr>
        <w:t>.  They hope to have each collaborative team submit a project-based learning plan by the end of the year to give students more real-world, relevant experiences and problem-solving opportunities.  They will also host a STEM Night in the Spring</w:t>
      </w:r>
      <w:r w:rsidR="00B541A8">
        <w:rPr>
          <w:color w:val="0070C0"/>
        </w:rPr>
        <w:t>.  They will also incorporate the 4Cs rubrics into all classrooms to track student growth in those skills.  The Business Classes have created a semester long project-based learning experience for their students around developing</w:t>
      </w:r>
      <w:r w:rsidR="009B7765">
        <w:rPr>
          <w:color w:val="0070C0"/>
        </w:rPr>
        <w:t xml:space="preserve">, researching, and designing a food truck.  They would like to have volunteers from banking/finance </w:t>
      </w:r>
      <w:r w:rsidR="0069341B">
        <w:rPr>
          <w:color w:val="0070C0"/>
        </w:rPr>
        <w:t xml:space="preserve">to come to presentations to judge projects. </w:t>
      </w:r>
    </w:p>
    <w:p w14:paraId="0B877085" w14:textId="77777777" w:rsidR="00B53CA0" w:rsidRDefault="00B53CA0" w:rsidP="00E901EF">
      <w:pPr>
        <w:spacing w:after="0" w:line="240" w:lineRule="auto"/>
        <w:rPr>
          <w:color w:val="0070C0"/>
        </w:rPr>
      </w:pPr>
    </w:p>
    <w:p w14:paraId="13121C40" w14:textId="77777777" w:rsidR="00B53CA0" w:rsidRPr="0081661D" w:rsidRDefault="00B53CA0" w:rsidP="00E901EF">
      <w:pPr>
        <w:spacing w:after="0" w:line="240" w:lineRule="auto"/>
        <w:rPr>
          <w:color w:val="0070C0"/>
        </w:rPr>
      </w:pPr>
    </w:p>
    <w:p w14:paraId="578C6CD5" w14:textId="61270BC3" w:rsidR="00E901EF" w:rsidRDefault="00E901EF" w:rsidP="00E901EF">
      <w:pPr>
        <w:pStyle w:val="ListParagraph"/>
        <w:numPr>
          <w:ilvl w:val="0"/>
          <w:numId w:val="1"/>
        </w:numPr>
        <w:spacing w:after="0" w:line="240" w:lineRule="auto"/>
      </w:pPr>
      <w:r>
        <w:t>Community Partner Share</w:t>
      </w:r>
      <w:r w:rsidR="00606132">
        <w:t>-</w:t>
      </w:r>
      <w:r>
        <w:t>Out</w:t>
      </w:r>
    </w:p>
    <w:p w14:paraId="298D91B1" w14:textId="77777777" w:rsidR="006E5C23" w:rsidRPr="006E5C23" w:rsidRDefault="006E5C23" w:rsidP="006E5C23">
      <w:pPr>
        <w:pStyle w:val="ListParagraph"/>
        <w:numPr>
          <w:ilvl w:val="0"/>
          <w:numId w:val="2"/>
        </w:numPr>
        <w:spacing w:after="0" w:line="240" w:lineRule="auto"/>
      </w:pPr>
      <w:r w:rsidRPr="006E5C23">
        <w:t>What can ORS do to better prepare our students for the community and local industry?</w:t>
      </w:r>
    </w:p>
    <w:p w14:paraId="31FB271C" w14:textId="4882E1F0" w:rsidR="003E629D" w:rsidRDefault="006E5C23" w:rsidP="006E5C23">
      <w:pPr>
        <w:pStyle w:val="ListParagraph"/>
        <w:numPr>
          <w:ilvl w:val="0"/>
          <w:numId w:val="2"/>
        </w:numPr>
        <w:spacing w:after="0" w:line="240" w:lineRule="auto"/>
      </w:pPr>
      <w:r w:rsidRPr="006E5C23">
        <w:t>What can you do to help ORS better prepare our students?</w:t>
      </w:r>
    </w:p>
    <w:p w14:paraId="1437C4EC" w14:textId="0CB8B17B" w:rsidR="003E629D" w:rsidRDefault="00B44040" w:rsidP="00BD26D6">
      <w:pPr>
        <w:rPr>
          <w:color w:val="0070C0"/>
        </w:rPr>
      </w:pPr>
      <w:r w:rsidRPr="00B44040">
        <w:rPr>
          <w:color w:val="0070C0"/>
        </w:rPr>
        <w:t>ORAU/ORISE currently has an Empathy in STEM lesson plan competition in November and prize is Makerspace materials.</w:t>
      </w:r>
      <w:r w:rsidR="00057D1C">
        <w:rPr>
          <w:color w:val="0070C0"/>
        </w:rPr>
        <w:t xml:space="preserve">  </w:t>
      </w:r>
      <w:hyperlink r:id="rId8" w:history="1">
        <w:r w:rsidR="00BD26D6">
          <w:rPr>
            <w:rStyle w:val="Hyperlink"/>
          </w:rPr>
          <w:t>https://orise.orau.gov/resources/k12/competitions-for-educators.html</w:t>
        </w:r>
      </w:hyperlink>
      <w:r w:rsidR="00BD26D6">
        <w:t xml:space="preserve">   </w:t>
      </w:r>
      <w:r w:rsidR="00135E3C" w:rsidRPr="00BD26D6">
        <w:rPr>
          <w:color w:val="0070C0"/>
        </w:rPr>
        <w:t xml:space="preserve"> </w:t>
      </w:r>
      <w:r w:rsidR="00057D1C" w:rsidRPr="00BD26D6">
        <w:rPr>
          <w:color w:val="0070C0"/>
        </w:rPr>
        <w:t xml:space="preserve">Jennifer Tyrell (K-12 Education ORAU) </w:t>
      </w:r>
      <w:r w:rsidR="00135E3C" w:rsidRPr="00BD26D6">
        <w:rPr>
          <w:color w:val="0070C0"/>
        </w:rPr>
        <w:t xml:space="preserve">offered materials to Linden and Willow Brook to support STEM rooms.  </w:t>
      </w:r>
    </w:p>
    <w:p w14:paraId="7D9D65E6" w14:textId="75641933" w:rsidR="00BD26D6" w:rsidRPr="00BD26D6" w:rsidRDefault="00C079C7" w:rsidP="00BD26D6">
      <w:r>
        <w:rPr>
          <w:color w:val="0070C0"/>
        </w:rPr>
        <w:t xml:space="preserve">Fallon Watts from SAIC shared </w:t>
      </w:r>
      <w:r w:rsidR="00F57DAB">
        <w:rPr>
          <w:color w:val="0070C0"/>
        </w:rPr>
        <w:t>info on cyber patriots</w:t>
      </w:r>
      <w:r w:rsidR="00210B6D">
        <w:rPr>
          <w:color w:val="0070C0"/>
        </w:rPr>
        <w:t xml:space="preserve">. </w:t>
      </w:r>
      <w:hyperlink r:id="rId9" w:history="1">
        <w:r w:rsidR="00210B6D" w:rsidRPr="00B55B13">
          <w:rPr>
            <w:rStyle w:val="Hyperlink"/>
          </w:rPr>
          <w:t>https://www.uscyberpatriot.org/Pages/Special%20Initiatives/Tech-Caregiver-Program.aspx</w:t>
        </w:r>
      </w:hyperlink>
    </w:p>
    <w:p w14:paraId="10BA6573" w14:textId="77777777" w:rsidR="00E901EF" w:rsidRDefault="00E901EF" w:rsidP="00E901EF">
      <w:pPr>
        <w:pStyle w:val="ListParagraph"/>
        <w:spacing w:after="0" w:line="240" w:lineRule="auto"/>
      </w:pPr>
    </w:p>
    <w:p w14:paraId="6C6758A9" w14:textId="7E76392D" w:rsidR="00E901EF" w:rsidRDefault="00E901EF" w:rsidP="00E901EF">
      <w:pPr>
        <w:pStyle w:val="ListParagraph"/>
        <w:numPr>
          <w:ilvl w:val="0"/>
          <w:numId w:val="1"/>
        </w:numPr>
        <w:spacing w:after="0" w:line="240" w:lineRule="auto"/>
      </w:pPr>
      <w:r>
        <w:t>Local Needs Assessment Survey</w:t>
      </w:r>
    </w:p>
    <w:p w14:paraId="67465F2C" w14:textId="77777777" w:rsidR="00437839" w:rsidRPr="00437839" w:rsidRDefault="00210B6D" w:rsidP="00437839">
      <w:pPr>
        <w:rPr>
          <w:color w:val="0070C0"/>
        </w:rPr>
      </w:pPr>
      <w:r>
        <w:rPr>
          <w:color w:val="0070C0"/>
        </w:rPr>
        <w:t xml:space="preserve">5 question survey needed by </w:t>
      </w:r>
      <w:r w:rsidR="002702B5">
        <w:rPr>
          <w:color w:val="0070C0"/>
        </w:rPr>
        <w:t xml:space="preserve">Dr. Cross to complete a local needs assessment for TDOE and will help shape CCTE courses.  </w:t>
      </w:r>
      <w:hyperlink r:id="rId10" w:history="1">
        <w:r w:rsidR="00437839" w:rsidRPr="00437839">
          <w:rPr>
            <w:rStyle w:val="Hyperlink"/>
          </w:rPr>
          <w:t>https://www.surveymonkey.com/r/QYWMMRG</w:t>
        </w:r>
      </w:hyperlink>
      <w:r w:rsidR="00437839" w:rsidRPr="00437839">
        <w:rPr>
          <w:color w:val="0070C0"/>
        </w:rPr>
        <w:t> </w:t>
      </w:r>
    </w:p>
    <w:p w14:paraId="15D9A94A" w14:textId="77777777" w:rsidR="00437839" w:rsidRDefault="00437839" w:rsidP="00E901EF"/>
    <w:p w14:paraId="24A17A64" w14:textId="1F5EE090" w:rsidR="00E901EF" w:rsidRDefault="00E901EF" w:rsidP="00E901EF">
      <w:r>
        <w:t xml:space="preserve">**Next Meeting will be Tuesday, January 18 from 4-5pm on </w:t>
      </w:r>
      <w:proofErr w:type="gramStart"/>
      <w:r>
        <w:t>Teams.*</w:t>
      </w:r>
      <w:proofErr w:type="gramEnd"/>
      <w:r>
        <w:t>*</w:t>
      </w:r>
    </w:p>
    <w:sectPr w:rsidR="00E90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7FB0"/>
    <w:multiLevelType w:val="hybridMultilevel"/>
    <w:tmpl w:val="A61C335A"/>
    <w:lvl w:ilvl="0" w:tplc="75825F2C">
      <w:start w:val="1"/>
      <w:numFmt w:val="bullet"/>
      <w:lvlText w:val="•"/>
      <w:lvlJc w:val="left"/>
      <w:pPr>
        <w:tabs>
          <w:tab w:val="num" w:pos="720"/>
        </w:tabs>
        <w:ind w:left="720" w:hanging="360"/>
      </w:pPr>
      <w:rPr>
        <w:rFonts w:ascii="Arial" w:hAnsi="Arial" w:hint="default"/>
      </w:rPr>
    </w:lvl>
    <w:lvl w:ilvl="1" w:tplc="99B8ABDE" w:tentative="1">
      <w:start w:val="1"/>
      <w:numFmt w:val="bullet"/>
      <w:lvlText w:val="•"/>
      <w:lvlJc w:val="left"/>
      <w:pPr>
        <w:tabs>
          <w:tab w:val="num" w:pos="1440"/>
        </w:tabs>
        <w:ind w:left="1440" w:hanging="360"/>
      </w:pPr>
      <w:rPr>
        <w:rFonts w:ascii="Arial" w:hAnsi="Arial" w:hint="default"/>
      </w:rPr>
    </w:lvl>
    <w:lvl w:ilvl="2" w:tplc="F276451A" w:tentative="1">
      <w:start w:val="1"/>
      <w:numFmt w:val="bullet"/>
      <w:lvlText w:val="•"/>
      <w:lvlJc w:val="left"/>
      <w:pPr>
        <w:tabs>
          <w:tab w:val="num" w:pos="2160"/>
        </w:tabs>
        <w:ind w:left="2160" w:hanging="360"/>
      </w:pPr>
      <w:rPr>
        <w:rFonts w:ascii="Arial" w:hAnsi="Arial" w:hint="default"/>
      </w:rPr>
    </w:lvl>
    <w:lvl w:ilvl="3" w:tplc="71DC89F0" w:tentative="1">
      <w:start w:val="1"/>
      <w:numFmt w:val="bullet"/>
      <w:lvlText w:val="•"/>
      <w:lvlJc w:val="left"/>
      <w:pPr>
        <w:tabs>
          <w:tab w:val="num" w:pos="2880"/>
        </w:tabs>
        <w:ind w:left="2880" w:hanging="360"/>
      </w:pPr>
      <w:rPr>
        <w:rFonts w:ascii="Arial" w:hAnsi="Arial" w:hint="default"/>
      </w:rPr>
    </w:lvl>
    <w:lvl w:ilvl="4" w:tplc="4364A6F0" w:tentative="1">
      <w:start w:val="1"/>
      <w:numFmt w:val="bullet"/>
      <w:lvlText w:val="•"/>
      <w:lvlJc w:val="left"/>
      <w:pPr>
        <w:tabs>
          <w:tab w:val="num" w:pos="3600"/>
        </w:tabs>
        <w:ind w:left="3600" w:hanging="360"/>
      </w:pPr>
      <w:rPr>
        <w:rFonts w:ascii="Arial" w:hAnsi="Arial" w:hint="default"/>
      </w:rPr>
    </w:lvl>
    <w:lvl w:ilvl="5" w:tplc="E60ACA24" w:tentative="1">
      <w:start w:val="1"/>
      <w:numFmt w:val="bullet"/>
      <w:lvlText w:val="•"/>
      <w:lvlJc w:val="left"/>
      <w:pPr>
        <w:tabs>
          <w:tab w:val="num" w:pos="4320"/>
        </w:tabs>
        <w:ind w:left="4320" w:hanging="360"/>
      </w:pPr>
      <w:rPr>
        <w:rFonts w:ascii="Arial" w:hAnsi="Arial" w:hint="default"/>
      </w:rPr>
    </w:lvl>
    <w:lvl w:ilvl="6" w:tplc="63ECBCF0" w:tentative="1">
      <w:start w:val="1"/>
      <w:numFmt w:val="bullet"/>
      <w:lvlText w:val="•"/>
      <w:lvlJc w:val="left"/>
      <w:pPr>
        <w:tabs>
          <w:tab w:val="num" w:pos="5040"/>
        </w:tabs>
        <w:ind w:left="5040" w:hanging="360"/>
      </w:pPr>
      <w:rPr>
        <w:rFonts w:ascii="Arial" w:hAnsi="Arial" w:hint="default"/>
      </w:rPr>
    </w:lvl>
    <w:lvl w:ilvl="7" w:tplc="E6527F34" w:tentative="1">
      <w:start w:val="1"/>
      <w:numFmt w:val="bullet"/>
      <w:lvlText w:val="•"/>
      <w:lvlJc w:val="left"/>
      <w:pPr>
        <w:tabs>
          <w:tab w:val="num" w:pos="5760"/>
        </w:tabs>
        <w:ind w:left="5760" w:hanging="360"/>
      </w:pPr>
      <w:rPr>
        <w:rFonts w:ascii="Arial" w:hAnsi="Arial" w:hint="default"/>
      </w:rPr>
    </w:lvl>
    <w:lvl w:ilvl="8" w:tplc="897E45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8D7BE3"/>
    <w:multiLevelType w:val="hybridMultilevel"/>
    <w:tmpl w:val="E9564F36"/>
    <w:lvl w:ilvl="0" w:tplc="2B8637F4">
      <w:start w:val="1"/>
      <w:numFmt w:val="bullet"/>
      <w:lvlText w:val="•"/>
      <w:lvlJc w:val="left"/>
      <w:pPr>
        <w:tabs>
          <w:tab w:val="num" w:pos="720"/>
        </w:tabs>
        <w:ind w:left="720" w:hanging="360"/>
      </w:pPr>
      <w:rPr>
        <w:rFonts w:ascii="Arial" w:hAnsi="Arial" w:hint="default"/>
      </w:rPr>
    </w:lvl>
    <w:lvl w:ilvl="1" w:tplc="181EB89C" w:tentative="1">
      <w:start w:val="1"/>
      <w:numFmt w:val="bullet"/>
      <w:lvlText w:val="•"/>
      <w:lvlJc w:val="left"/>
      <w:pPr>
        <w:tabs>
          <w:tab w:val="num" w:pos="1440"/>
        </w:tabs>
        <w:ind w:left="1440" w:hanging="360"/>
      </w:pPr>
      <w:rPr>
        <w:rFonts w:ascii="Arial" w:hAnsi="Arial" w:hint="default"/>
      </w:rPr>
    </w:lvl>
    <w:lvl w:ilvl="2" w:tplc="BFEAF546" w:tentative="1">
      <w:start w:val="1"/>
      <w:numFmt w:val="bullet"/>
      <w:lvlText w:val="•"/>
      <w:lvlJc w:val="left"/>
      <w:pPr>
        <w:tabs>
          <w:tab w:val="num" w:pos="2160"/>
        </w:tabs>
        <w:ind w:left="2160" w:hanging="360"/>
      </w:pPr>
      <w:rPr>
        <w:rFonts w:ascii="Arial" w:hAnsi="Arial" w:hint="default"/>
      </w:rPr>
    </w:lvl>
    <w:lvl w:ilvl="3" w:tplc="133EA57A" w:tentative="1">
      <w:start w:val="1"/>
      <w:numFmt w:val="bullet"/>
      <w:lvlText w:val="•"/>
      <w:lvlJc w:val="left"/>
      <w:pPr>
        <w:tabs>
          <w:tab w:val="num" w:pos="2880"/>
        </w:tabs>
        <w:ind w:left="2880" w:hanging="360"/>
      </w:pPr>
      <w:rPr>
        <w:rFonts w:ascii="Arial" w:hAnsi="Arial" w:hint="default"/>
      </w:rPr>
    </w:lvl>
    <w:lvl w:ilvl="4" w:tplc="CDD05062" w:tentative="1">
      <w:start w:val="1"/>
      <w:numFmt w:val="bullet"/>
      <w:lvlText w:val="•"/>
      <w:lvlJc w:val="left"/>
      <w:pPr>
        <w:tabs>
          <w:tab w:val="num" w:pos="3600"/>
        </w:tabs>
        <w:ind w:left="3600" w:hanging="360"/>
      </w:pPr>
      <w:rPr>
        <w:rFonts w:ascii="Arial" w:hAnsi="Arial" w:hint="default"/>
      </w:rPr>
    </w:lvl>
    <w:lvl w:ilvl="5" w:tplc="3802F3AA" w:tentative="1">
      <w:start w:val="1"/>
      <w:numFmt w:val="bullet"/>
      <w:lvlText w:val="•"/>
      <w:lvlJc w:val="left"/>
      <w:pPr>
        <w:tabs>
          <w:tab w:val="num" w:pos="4320"/>
        </w:tabs>
        <w:ind w:left="4320" w:hanging="360"/>
      </w:pPr>
      <w:rPr>
        <w:rFonts w:ascii="Arial" w:hAnsi="Arial" w:hint="default"/>
      </w:rPr>
    </w:lvl>
    <w:lvl w:ilvl="6" w:tplc="75F6E620" w:tentative="1">
      <w:start w:val="1"/>
      <w:numFmt w:val="bullet"/>
      <w:lvlText w:val="•"/>
      <w:lvlJc w:val="left"/>
      <w:pPr>
        <w:tabs>
          <w:tab w:val="num" w:pos="5040"/>
        </w:tabs>
        <w:ind w:left="5040" w:hanging="360"/>
      </w:pPr>
      <w:rPr>
        <w:rFonts w:ascii="Arial" w:hAnsi="Arial" w:hint="default"/>
      </w:rPr>
    </w:lvl>
    <w:lvl w:ilvl="7" w:tplc="FDAAE862" w:tentative="1">
      <w:start w:val="1"/>
      <w:numFmt w:val="bullet"/>
      <w:lvlText w:val="•"/>
      <w:lvlJc w:val="left"/>
      <w:pPr>
        <w:tabs>
          <w:tab w:val="num" w:pos="5760"/>
        </w:tabs>
        <w:ind w:left="5760" w:hanging="360"/>
      </w:pPr>
      <w:rPr>
        <w:rFonts w:ascii="Arial" w:hAnsi="Arial" w:hint="default"/>
      </w:rPr>
    </w:lvl>
    <w:lvl w:ilvl="8" w:tplc="8D160C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BC4791"/>
    <w:multiLevelType w:val="hybridMultilevel"/>
    <w:tmpl w:val="135AE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11926"/>
    <w:multiLevelType w:val="hybridMultilevel"/>
    <w:tmpl w:val="C9DEC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8128E3"/>
    <w:multiLevelType w:val="hybridMultilevel"/>
    <w:tmpl w:val="AD8C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91665"/>
    <w:multiLevelType w:val="hybridMultilevel"/>
    <w:tmpl w:val="BD3296C4"/>
    <w:lvl w:ilvl="0" w:tplc="5770C07E">
      <w:start w:val="1"/>
      <w:numFmt w:val="bullet"/>
      <w:lvlText w:val="•"/>
      <w:lvlJc w:val="left"/>
      <w:pPr>
        <w:tabs>
          <w:tab w:val="num" w:pos="720"/>
        </w:tabs>
        <w:ind w:left="720" w:hanging="360"/>
      </w:pPr>
      <w:rPr>
        <w:rFonts w:ascii="Arial" w:hAnsi="Arial" w:hint="default"/>
      </w:rPr>
    </w:lvl>
    <w:lvl w:ilvl="1" w:tplc="5B368906" w:tentative="1">
      <w:start w:val="1"/>
      <w:numFmt w:val="bullet"/>
      <w:lvlText w:val="•"/>
      <w:lvlJc w:val="left"/>
      <w:pPr>
        <w:tabs>
          <w:tab w:val="num" w:pos="1440"/>
        </w:tabs>
        <w:ind w:left="1440" w:hanging="360"/>
      </w:pPr>
      <w:rPr>
        <w:rFonts w:ascii="Arial" w:hAnsi="Arial" w:hint="default"/>
      </w:rPr>
    </w:lvl>
    <w:lvl w:ilvl="2" w:tplc="3098B6E6" w:tentative="1">
      <w:start w:val="1"/>
      <w:numFmt w:val="bullet"/>
      <w:lvlText w:val="•"/>
      <w:lvlJc w:val="left"/>
      <w:pPr>
        <w:tabs>
          <w:tab w:val="num" w:pos="2160"/>
        </w:tabs>
        <w:ind w:left="2160" w:hanging="360"/>
      </w:pPr>
      <w:rPr>
        <w:rFonts w:ascii="Arial" w:hAnsi="Arial" w:hint="default"/>
      </w:rPr>
    </w:lvl>
    <w:lvl w:ilvl="3" w:tplc="40E4CB40" w:tentative="1">
      <w:start w:val="1"/>
      <w:numFmt w:val="bullet"/>
      <w:lvlText w:val="•"/>
      <w:lvlJc w:val="left"/>
      <w:pPr>
        <w:tabs>
          <w:tab w:val="num" w:pos="2880"/>
        </w:tabs>
        <w:ind w:left="2880" w:hanging="360"/>
      </w:pPr>
      <w:rPr>
        <w:rFonts w:ascii="Arial" w:hAnsi="Arial" w:hint="default"/>
      </w:rPr>
    </w:lvl>
    <w:lvl w:ilvl="4" w:tplc="D9120440" w:tentative="1">
      <w:start w:val="1"/>
      <w:numFmt w:val="bullet"/>
      <w:lvlText w:val="•"/>
      <w:lvlJc w:val="left"/>
      <w:pPr>
        <w:tabs>
          <w:tab w:val="num" w:pos="3600"/>
        </w:tabs>
        <w:ind w:left="3600" w:hanging="360"/>
      </w:pPr>
      <w:rPr>
        <w:rFonts w:ascii="Arial" w:hAnsi="Arial" w:hint="default"/>
      </w:rPr>
    </w:lvl>
    <w:lvl w:ilvl="5" w:tplc="4AFAA9D6" w:tentative="1">
      <w:start w:val="1"/>
      <w:numFmt w:val="bullet"/>
      <w:lvlText w:val="•"/>
      <w:lvlJc w:val="left"/>
      <w:pPr>
        <w:tabs>
          <w:tab w:val="num" w:pos="4320"/>
        </w:tabs>
        <w:ind w:left="4320" w:hanging="360"/>
      </w:pPr>
      <w:rPr>
        <w:rFonts w:ascii="Arial" w:hAnsi="Arial" w:hint="default"/>
      </w:rPr>
    </w:lvl>
    <w:lvl w:ilvl="6" w:tplc="26249300" w:tentative="1">
      <w:start w:val="1"/>
      <w:numFmt w:val="bullet"/>
      <w:lvlText w:val="•"/>
      <w:lvlJc w:val="left"/>
      <w:pPr>
        <w:tabs>
          <w:tab w:val="num" w:pos="5040"/>
        </w:tabs>
        <w:ind w:left="5040" w:hanging="360"/>
      </w:pPr>
      <w:rPr>
        <w:rFonts w:ascii="Arial" w:hAnsi="Arial" w:hint="default"/>
      </w:rPr>
    </w:lvl>
    <w:lvl w:ilvl="7" w:tplc="FC82C0CA" w:tentative="1">
      <w:start w:val="1"/>
      <w:numFmt w:val="bullet"/>
      <w:lvlText w:val="•"/>
      <w:lvlJc w:val="left"/>
      <w:pPr>
        <w:tabs>
          <w:tab w:val="num" w:pos="5760"/>
        </w:tabs>
        <w:ind w:left="5760" w:hanging="360"/>
      </w:pPr>
      <w:rPr>
        <w:rFonts w:ascii="Arial" w:hAnsi="Arial" w:hint="default"/>
      </w:rPr>
    </w:lvl>
    <w:lvl w:ilvl="8" w:tplc="8280E6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672349"/>
    <w:multiLevelType w:val="hybridMultilevel"/>
    <w:tmpl w:val="A7D29A12"/>
    <w:lvl w:ilvl="0" w:tplc="549662F4">
      <w:start w:val="1"/>
      <w:numFmt w:val="bullet"/>
      <w:lvlText w:val="•"/>
      <w:lvlJc w:val="left"/>
      <w:pPr>
        <w:tabs>
          <w:tab w:val="num" w:pos="720"/>
        </w:tabs>
        <w:ind w:left="720" w:hanging="360"/>
      </w:pPr>
      <w:rPr>
        <w:rFonts w:ascii="Arial" w:hAnsi="Arial" w:hint="default"/>
      </w:rPr>
    </w:lvl>
    <w:lvl w:ilvl="1" w:tplc="CAEA02BA" w:tentative="1">
      <w:start w:val="1"/>
      <w:numFmt w:val="bullet"/>
      <w:lvlText w:val="•"/>
      <w:lvlJc w:val="left"/>
      <w:pPr>
        <w:tabs>
          <w:tab w:val="num" w:pos="1440"/>
        </w:tabs>
        <w:ind w:left="1440" w:hanging="360"/>
      </w:pPr>
      <w:rPr>
        <w:rFonts w:ascii="Arial" w:hAnsi="Arial" w:hint="default"/>
      </w:rPr>
    </w:lvl>
    <w:lvl w:ilvl="2" w:tplc="1834F958" w:tentative="1">
      <w:start w:val="1"/>
      <w:numFmt w:val="bullet"/>
      <w:lvlText w:val="•"/>
      <w:lvlJc w:val="left"/>
      <w:pPr>
        <w:tabs>
          <w:tab w:val="num" w:pos="2160"/>
        </w:tabs>
        <w:ind w:left="2160" w:hanging="360"/>
      </w:pPr>
      <w:rPr>
        <w:rFonts w:ascii="Arial" w:hAnsi="Arial" w:hint="default"/>
      </w:rPr>
    </w:lvl>
    <w:lvl w:ilvl="3" w:tplc="4672F0A8" w:tentative="1">
      <w:start w:val="1"/>
      <w:numFmt w:val="bullet"/>
      <w:lvlText w:val="•"/>
      <w:lvlJc w:val="left"/>
      <w:pPr>
        <w:tabs>
          <w:tab w:val="num" w:pos="2880"/>
        </w:tabs>
        <w:ind w:left="2880" w:hanging="360"/>
      </w:pPr>
      <w:rPr>
        <w:rFonts w:ascii="Arial" w:hAnsi="Arial" w:hint="default"/>
      </w:rPr>
    </w:lvl>
    <w:lvl w:ilvl="4" w:tplc="17E28656" w:tentative="1">
      <w:start w:val="1"/>
      <w:numFmt w:val="bullet"/>
      <w:lvlText w:val="•"/>
      <w:lvlJc w:val="left"/>
      <w:pPr>
        <w:tabs>
          <w:tab w:val="num" w:pos="3600"/>
        </w:tabs>
        <w:ind w:left="3600" w:hanging="360"/>
      </w:pPr>
      <w:rPr>
        <w:rFonts w:ascii="Arial" w:hAnsi="Arial" w:hint="default"/>
      </w:rPr>
    </w:lvl>
    <w:lvl w:ilvl="5" w:tplc="2F4AB48C" w:tentative="1">
      <w:start w:val="1"/>
      <w:numFmt w:val="bullet"/>
      <w:lvlText w:val="•"/>
      <w:lvlJc w:val="left"/>
      <w:pPr>
        <w:tabs>
          <w:tab w:val="num" w:pos="4320"/>
        </w:tabs>
        <w:ind w:left="4320" w:hanging="360"/>
      </w:pPr>
      <w:rPr>
        <w:rFonts w:ascii="Arial" w:hAnsi="Arial" w:hint="default"/>
      </w:rPr>
    </w:lvl>
    <w:lvl w:ilvl="6" w:tplc="0592F420" w:tentative="1">
      <w:start w:val="1"/>
      <w:numFmt w:val="bullet"/>
      <w:lvlText w:val="•"/>
      <w:lvlJc w:val="left"/>
      <w:pPr>
        <w:tabs>
          <w:tab w:val="num" w:pos="5040"/>
        </w:tabs>
        <w:ind w:left="5040" w:hanging="360"/>
      </w:pPr>
      <w:rPr>
        <w:rFonts w:ascii="Arial" w:hAnsi="Arial" w:hint="default"/>
      </w:rPr>
    </w:lvl>
    <w:lvl w:ilvl="7" w:tplc="29CE43F4" w:tentative="1">
      <w:start w:val="1"/>
      <w:numFmt w:val="bullet"/>
      <w:lvlText w:val="•"/>
      <w:lvlJc w:val="left"/>
      <w:pPr>
        <w:tabs>
          <w:tab w:val="num" w:pos="5760"/>
        </w:tabs>
        <w:ind w:left="5760" w:hanging="360"/>
      </w:pPr>
      <w:rPr>
        <w:rFonts w:ascii="Arial" w:hAnsi="Arial" w:hint="default"/>
      </w:rPr>
    </w:lvl>
    <w:lvl w:ilvl="8" w:tplc="6964AA6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EF"/>
    <w:rsid w:val="00057D1C"/>
    <w:rsid w:val="000C2D8B"/>
    <w:rsid w:val="00135E3C"/>
    <w:rsid w:val="00165CC7"/>
    <w:rsid w:val="00210B6D"/>
    <w:rsid w:val="00213F5E"/>
    <w:rsid w:val="002702B5"/>
    <w:rsid w:val="002C1D8B"/>
    <w:rsid w:val="00311E7C"/>
    <w:rsid w:val="0034785A"/>
    <w:rsid w:val="0035340F"/>
    <w:rsid w:val="00361794"/>
    <w:rsid w:val="0037449E"/>
    <w:rsid w:val="003C1452"/>
    <w:rsid w:val="003D53AC"/>
    <w:rsid w:val="003E629D"/>
    <w:rsid w:val="004175BD"/>
    <w:rsid w:val="00437839"/>
    <w:rsid w:val="004B6998"/>
    <w:rsid w:val="004D18C7"/>
    <w:rsid w:val="004F1352"/>
    <w:rsid w:val="00524A08"/>
    <w:rsid w:val="00560078"/>
    <w:rsid w:val="0057759A"/>
    <w:rsid w:val="005979FB"/>
    <w:rsid w:val="005B0808"/>
    <w:rsid w:val="00606132"/>
    <w:rsid w:val="0069341B"/>
    <w:rsid w:val="00695084"/>
    <w:rsid w:val="006E5C23"/>
    <w:rsid w:val="00703B6A"/>
    <w:rsid w:val="0075106C"/>
    <w:rsid w:val="0081661D"/>
    <w:rsid w:val="00897914"/>
    <w:rsid w:val="008B184E"/>
    <w:rsid w:val="008C6633"/>
    <w:rsid w:val="008F45DB"/>
    <w:rsid w:val="009120A0"/>
    <w:rsid w:val="009A2A37"/>
    <w:rsid w:val="009B5C66"/>
    <w:rsid w:val="009B7765"/>
    <w:rsid w:val="009D0C1E"/>
    <w:rsid w:val="00A821EC"/>
    <w:rsid w:val="00B01942"/>
    <w:rsid w:val="00B44040"/>
    <w:rsid w:val="00B53CA0"/>
    <w:rsid w:val="00B541A8"/>
    <w:rsid w:val="00B6139D"/>
    <w:rsid w:val="00B65D75"/>
    <w:rsid w:val="00BD26D6"/>
    <w:rsid w:val="00BD75B6"/>
    <w:rsid w:val="00BF311A"/>
    <w:rsid w:val="00C044EA"/>
    <w:rsid w:val="00C079C7"/>
    <w:rsid w:val="00C54503"/>
    <w:rsid w:val="00CB403B"/>
    <w:rsid w:val="00CE79F4"/>
    <w:rsid w:val="00D06702"/>
    <w:rsid w:val="00D20722"/>
    <w:rsid w:val="00D9183F"/>
    <w:rsid w:val="00DD4360"/>
    <w:rsid w:val="00E00970"/>
    <w:rsid w:val="00E4515D"/>
    <w:rsid w:val="00E60186"/>
    <w:rsid w:val="00E77A6D"/>
    <w:rsid w:val="00E901EF"/>
    <w:rsid w:val="00E917D0"/>
    <w:rsid w:val="00EA10E2"/>
    <w:rsid w:val="00EF45DB"/>
    <w:rsid w:val="00F10FCC"/>
    <w:rsid w:val="00F52814"/>
    <w:rsid w:val="00F57DAB"/>
    <w:rsid w:val="00F6200F"/>
    <w:rsid w:val="00F7495E"/>
    <w:rsid w:val="00FE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3C28"/>
  <w15:chartTrackingRefBased/>
  <w15:docId w15:val="{4F584B9D-87FB-442D-9777-A85AEB5C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EF"/>
    <w:pPr>
      <w:ind w:left="720"/>
      <w:contextualSpacing/>
    </w:pPr>
  </w:style>
  <w:style w:type="character" w:styleId="Hyperlink">
    <w:name w:val="Hyperlink"/>
    <w:basedOn w:val="DefaultParagraphFont"/>
    <w:uiPriority w:val="99"/>
    <w:unhideWhenUsed/>
    <w:rsid w:val="00BD26D6"/>
    <w:rPr>
      <w:color w:val="0563C1"/>
      <w:u w:val="single"/>
    </w:rPr>
  </w:style>
  <w:style w:type="character" w:styleId="UnresolvedMention">
    <w:name w:val="Unresolved Mention"/>
    <w:basedOn w:val="DefaultParagraphFont"/>
    <w:uiPriority w:val="99"/>
    <w:semiHidden/>
    <w:unhideWhenUsed/>
    <w:rsid w:val="00210B6D"/>
    <w:rPr>
      <w:color w:val="605E5C"/>
      <w:shd w:val="clear" w:color="auto" w:fill="E1DFDD"/>
    </w:rPr>
  </w:style>
  <w:style w:type="paragraph" w:styleId="NormalWeb">
    <w:name w:val="Normal (Web)"/>
    <w:basedOn w:val="Normal"/>
    <w:uiPriority w:val="99"/>
    <w:semiHidden/>
    <w:unhideWhenUsed/>
    <w:rsid w:val="004378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803">
      <w:bodyDiv w:val="1"/>
      <w:marLeft w:val="0"/>
      <w:marRight w:val="0"/>
      <w:marTop w:val="0"/>
      <w:marBottom w:val="0"/>
      <w:divBdr>
        <w:top w:val="none" w:sz="0" w:space="0" w:color="auto"/>
        <w:left w:val="none" w:sz="0" w:space="0" w:color="auto"/>
        <w:bottom w:val="none" w:sz="0" w:space="0" w:color="auto"/>
        <w:right w:val="none" w:sz="0" w:space="0" w:color="auto"/>
      </w:divBdr>
      <w:divsChild>
        <w:div w:id="1615594236">
          <w:marLeft w:val="144"/>
          <w:marRight w:val="0"/>
          <w:marTop w:val="240"/>
          <w:marBottom w:val="40"/>
          <w:divBdr>
            <w:top w:val="none" w:sz="0" w:space="0" w:color="auto"/>
            <w:left w:val="none" w:sz="0" w:space="0" w:color="auto"/>
            <w:bottom w:val="none" w:sz="0" w:space="0" w:color="auto"/>
            <w:right w:val="none" w:sz="0" w:space="0" w:color="auto"/>
          </w:divBdr>
        </w:div>
      </w:divsChild>
    </w:div>
    <w:div w:id="618218812">
      <w:bodyDiv w:val="1"/>
      <w:marLeft w:val="0"/>
      <w:marRight w:val="0"/>
      <w:marTop w:val="0"/>
      <w:marBottom w:val="0"/>
      <w:divBdr>
        <w:top w:val="none" w:sz="0" w:space="0" w:color="auto"/>
        <w:left w:val="none" w:sz="0" w:space="0" w:color="auto"/>
        <w:bottom w:val="none" w:sz="0" w:space="0" w:color="auto"/>
        <w:right w:val="none" w:sz="0" w:space="0" w:color="auto"/>
      </w:divBdr>
    </w:div>
    <w:div w:id="824513259">
      <w:bodyDiv w:val="1"/>
      <w:marLeft w:val="0"/>
      <w:marRight w:val="0"/>
      <w:marTop w:val="0"/>
      <w:marBottom w:val="0"/>
      <w:divBdr>
        <w:top w:val="none" w:sz="0" w:space="0" w:color="auto"/>
        <w:left w:val="none" w:sz="0" w:space="0" w:color="auto"/>
        <w:bottom w:val="none" w:sz="0" w:space="0" w:color="auto"/>
        <w:right w:val="none" w:sz="0" w:space="0" w:color="auto"/>
      </w:divBdr>
    </w:div>
    <w:div w:id="861015433">
      <w:bodyDiv w:val="1"/>
      <w:marLeft w:val="0"/>
      <w:marRight w:val="0"/>
      <w:marTop w:val="0"/>
      <w:marBottom w:val="0"/>
      <w:divBdr>
        <w:top w:val="none" w:sz="0" w:space="0" w:color="auto"/>
        <w:left w:val="none" w:sz="0" w:space="0" w:color="auto"/>
        <w:bottom w:val="none" w:sz="0" w:space="0" w:color="auto"/>
        <w:right w:val="none" w:sz="0" w:space="0" w:color="auto"/>
      </w:divBdr>
      <w:divsChild>
        <w:div w:id="1085422067">
          <w:marLeft w:val="144"/>
          <w:marRight w:val="0"/>
          <w:marTop w:val="240"/>
          <w:marBottom w:val="40"/>
          <w:divBdr>
            <w:top w:val="none" w:sz="0" w:space="0" w:color="auto"/>
            <w:left w:val="none" w:sz="0" w:space="0" w:color="auto"/>
            <w:bottom w:val="none" w:sz="0" w:space="0" w:color="auto"/>
            <w:right w:val="none" w:sz="0" w:space="0" w:color="auto"/>
          </w:divBdr>
        </w:div>
      </w:divsChild>
    </w:div>
    <w:div w:id="1011297601">
      <w:bodyDiv w:val="1"/>
      <w:marLeft w:val="0"/>
      <w:marRight w:val="0"/>
      <w:marTop w:val="0"/>
      <w:marBottom w:val="0"/>
      <w:divBdr>
        <w:top w:val="none" w:sz="0" w:space="0" w:color="auto"/>
        <w:left w:val="none" w:sz="0" w:space="0" w:color="auto"/>
        <w:bottom w:val="none" w:sz="0" w:space="0" w:color="auto"/>
        <w:right w:val="none" w:sz="0" w:space="0" w:color="auto"/>
      </w:divBdr>
    </w:div>
    <w:div w:id="1216160628">
      <w:bodyDiv w:val="1"/>
      <w:marLeft w:val="0"/>
      <w:marRight w:val="0"/>
      <w:marTop w:val="0"/>
      <w:marBottom w:val="0"/>
      <w:divBdr>
        <w:top w:val="none" w:sz="0" w:space="0" w:color="auto"/>
        <w:left w:val="none" w:sz="0" w:space="0" w:color="auto"/>
        <w:bottom w:val="none" w:sz="0" w:space="0" w:color="auto"/>
        <w:right w:val="none" w:sz="0" w:space="0" w:color="auto"/>
      </w:divBdr>
      <w:divsChild>
        <w:div w:id="589774454">
          <w:marLeft w:val="144"/>
          <w:marRight w:val="0"/>
          <w:marTop w:val="240"/>
          <w:marBottom w:val="40"/>
          <w:divBdr>
            <w:top w:val="none" w:sz="0" w:space="0" w:color="auto"/>
            <w:left w:val="none" w:sz="0" w:space="0" w:color="auto"/>
            <w:bottom w:val="none" w:sz="0" w:space="0" w:color="auto"/>
            <w:right w:val="none" w:sz="0" w:space="0" w:color="auto"/>
          </w:divBdr>
        </w:div>
      </w:divsChild>
    </w:div>
    <w:div w:id="1659186169">
      <w:bodyDiv w:val="1"/>
      <w:marLeft w:val="0"/>
      <w:marRight w:val="0"/>
      <w:marTop w:val="0"/>
      <w:marBottom w:val="0"/>
      <w:divBdr>
        <w:top w:val="none" w:sz="0" w:space="0" w:color="auto"/>
        <w:left w:val="none" w:sz="0" w:space="0" w:color="auto"/>
        <w:bottom w:val="none" w:sz="0" w:space="0" w:color="auto"/>
        <w:right w:val="none" w:sz="0" w:space="0" w:color="auto"/>
      </w:divBdr>
      <w:divsChild>
        <w:div w:id="2077241573">
          <w:marLeft w:val="144"/>
          <w:marRight w:val="0"/>
          <w:marTop w:val="240"/>
          <w:marBottom w:val="40"/>
          <w:divBdr>
            <w:top w:val="none" w:sz="0" w:space="0" w:color="auto"/>
            <w:left w:val="none" w:sz="0" w:space="0" w:color="auto"/>
            <w:bottom w:val="none" w:sz="0" w:space="0" w:color="auto"/>
            <w:right w:val="none" w:sz="0" w:space="0" w:color="auto"/>
          </w:divBdr>
        </w:div>
      </w:divsChild>
    </w:div>
    <w:div w:id="2106996212">
      <w:bodyDiv w:val="1"/>
      <w:marLeft w:val="0"/>
      <w:marRight w:val="0"/>
      <w:marTop w:val="0"/>
      <w:marBottom w:val="0"/>
      <w:divBdr>
        <w:top w:val="none" w:sz="0" w:space="0" w:color="auto"/>
        <w:left w:val="none" w:sz="0" w:space="0" w:color="auto"/>
        <w:bottom w:val="none" w:sz="0" w:space="0" w:color="auto"/>
        <w:right w:val="none" w:sz="0" w:space="0" w:color="auto"/>
      </w:divBdr>
      <w:divsChild>
        <w:div w:id="1235779324">
          <w:marLeft w:val="720"/>
          <w:marRight w:val="0"/>
          <w:marTop w:val="240"/>
          <w:marBottom w:val="40"/>
          <w:divBdr>
            <w:top w:val="none" w:sz="0" w:space="0" w:color="auto"/>
            <w:left w:val="none" w:sz="0" w:space="0" w:color="auto"/>
            <w:bottom w:val="none" w:sz="0" w:space="0" w:color="auto"/>
            <w:right w:val="none" w:sz="0" w:space="0" w:color="auto"/>
          </w:divBdr>
        </w:div>
        <w:div w:id="744957114">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orise.orau.gov%2Fresources%2Fk12%2Fcompetitions-for-educators.html&amp;data=04%7C01%7Ckjfoust%40ortn.edu%7C1ab77e1b4d0043ff868608d9a883a593%7C1858d3bdfad64e60b539e526f0aaa23f%7C0%7C0%7C637726105638998677%7CUnknown%7CTWFpbGZsb3d8eyJWIjoiMC4wLjAwMDAiLCJQIjoiV2luMzIiLCJBTiI6Ik1haWwiLCJXVCI6Mn0%3D%7C3000&amp;sdata=bgnJ4zmE3JzHFEu3gNzsMQ4xHxkhHFVGb5g%2BlONAxi4%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urveymonkey.com/r/QYWMMRG" TargetMode="External"/><Relationship Id="rId4" Type="http://schemas.openxmlformats.org/officeDocument/2006/relationships/numbering" Target="numbering.xml"/><Relationship Id="rId9" Type="http://schemas.openxmlformats.org/officeDocument/2006/relationships/hyperlink" Target="https://www.uscyberpatriot.org/Pages/Special%20Initiatives/Tech-Caregiver-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150C06619AC4CA67404D96E85D153" ma:contentTypeVersion="30" ma:contentTypeDescription="Create a new document." ma:contentTypeScope="" ma:versionID="efb6905800faa3fe18eb091281093ce1">
  <xsd:schema xmlns:xsd="http://www.w3.org/2001/XMLSchema" xmlns:xs="http://www.w3.org/2001/XMLSchema" xmlns:p="http://schemas.microsoft.com/office/2006/metadata/properties" xmlns:ns1="http://schemas.microsoft.com/sharepoint/v3" xmlns:ns3="eac19fc7-c78d-4378-aad0-363986ee6d5d" xmlns:ns4="a3245c60-694e-40a1-9e13-f5e83843b88e" targetNamespace="http://schemas.microsoft.com/office/2006/metadata/properties" ma:root="true" ma:fieldsID="692f6449f8dcdee8fbdbc1c40d6d0843" ns1:_="" ns3:_="" ns4:_="">
    <xsd:import namespace="http://schemas.microsoft.com/sharepoint/v3"/>
    <xsd:import namespace="eac19fc7-c78d-4378-aad0-363986ee6d5d"/>
    <xsd:import namespace="a3245c60-694e-40a1-9e13-f5e83843b88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19fc7-c78d-4378-aad0-363986ee6d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245c60-694e-40a1-9e13-f5e83843b88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a3245c60-694e-40a1-9e13-f5e83843b88e" xsi:nil="true"/>
    <_ip_UnifiedCompliancePolicyUIAction xmlns="http://schemas.microsoft.com/sharepoint/v3" xsi:nil="true"/>
    <Has_Teacher_Only_SectionGroup xmlns="a3245c60-694e-40a1-9e13-f5e83843b88e" xsi:nil="true"/>
    <Owner xmlns="a3245c60-694e-40a1-9e13-f5e83843b88e">
      <UserInfo>
        <DisplayName/>
        <AccountId xsi:nil="true"/>
        <AccountType/>
      </UserInfo>
    </Owner>
    <Students xmlns="a3245c60-694e-40a1-9e13-f5e83843b88e">
      <UserInfo>
        <DisplayName/>
        <AccountId xsi:nil="true"/>
        <AccountType/>
      </UserInfo>
    </Students>
    <Invited_Teachers xmlns="a3245c60-694e-40a1-9e13-f5e83843b88e" xsi:nil="true"/>
    <Invited_Students xmlns="a3245c60-694e-40a1-9e13-f5e83843b88e" xsi:nil="true"/>
    <CultureName xmlns="a3245c60-694e-40a1-9e13-f5e83843b88e" xsi:nil="true"/>
    <_ip_UnifiedCompliancePolicyProperties xmlns="http://schemas.microsoft.com/sharepoint/v3" xsi:nil="true"/>
    <Teachers xmlns="a3245c60-694e-40a1-9e13-f5e83843b88e">
      <UserInfo>
        <DisplayName/>
        <AccountId xsi:nil="true"/>
        <AccountType/>
      </UserInfo>
    </Teachers>
    <AppVersion xmlns="a3245c60-694e-40a1-9e13-f5e83843b88e" xsi:nil="true"/>
    <Self_Registration_Enabled xmlns="a3245c60-694e-40a1-9e13-f5e83843b88e" xsi:nil="true"/>
    <FolderType xmlns="a3245c60-694e-40a1-9e13-f5e83843b88e" xsi:nil="true"/>
    <DefaultSectionNames xmlns="a3245c60-694e-40a1-9e13-f5e83843b88e" xsi:nil="true"/>
    <Templates xmlns="a3245c60-694e-40a1-9e13-f5e83843b88e" xsi:nil="true"/>
    <NotebookType xmlns="a3245c60-694e-40a1-9e13-f5e83843b88e" xsi:nil="true"/>
    <Student_Groups xmlns="a3245c60-694e-40a1-9e13-f5e83843b88e">
      <UserInfo>
        <DisplayName/>
        <AccountId xsi:nil="true"/>
        <AccountType/>
      </UserInfo>
    </Student_Groups>
  </documentManagement>
</p:properties>
</file>

<file path=customXml/itemProps1.xml><?xml version="1.0" encoding="utf-8"?>
<ds:datastoreItem xmlns:ds="http://schemas.openxmlformats.org/officeDocument/2006/customXml" ds:itemID="{7597DA45-C465-438E-AFE6-5729BC34A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c19fc7-c78d-4378-aad0-363986ee6d5d"/>
    <ds:schemaRef ds:uri="a3245c60-694e-40a1-9e13-f5e83843b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9A3B1-00EB-4290-8D68-7FB7D9069E07}">
  <ds:schemaRefs>
    <ds:schemaRef ds:uri="http://schemas.microsoft.com/sharepoint/v3/contenttype/forms"/>
  </ds:schemaRefs>
</ds:datastoreItem>
</file>

<file path=customXml/itemProps3.xml><?xml version="1.0" encoding="utf-8"?>
<ds:datastoreItem xmlns:ds="http://schemas.openxmlformats.org/officeDocument/2006/customXml" ds:itemID="{8D0082E2-F900-4E70-8022-A9AB5C3ACAC0}">
  <ds:schemaRefs>
    <ds:schemaRef ds:uri="eac19fc7-c78d-4378-aad0-363986ee6d5d"/>
    <ds:schemaRef ds:uri="http://purl.org/dc/terms/"/>
    <ds:schemaRef ds:uri="a3245c60-694e-40a1-9e13-f5e83843b88e"/>
    <ds:schemaRef ds:uri="http://schemas.microsoft.com/office/2006/documentManagement/types"/>
    <ds:schemaRef ds:uri="http://purl.org/dc/elements/1.1/"/>
    <ds:schemaRef ds:uri="http://schemas.microsoft.com/sharepoint/v3"/>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Oak Ridge Schools</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Foust</dc:creator>
  <cp:keywords/>
  <dc:description/>
  <cp:lastModifiedBy>Katherine Foust</cp:lastModifiedBy>
  <cp:revision>68</cp:revision>
  <dcterms:created xsi:type="dcterms:W3CDTF">2021-11-16T16:28:00Z</dcterms:created>
  <dcterms:modified xsi:type="dcterms:W3CDTF">2021-11-17T13:54:00Z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0x010100056150C06619AC4CA67404D96E85D153</vt:lpwstr>
  </property>
</Properties>
</file>