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07D7" w14:textId="77777777" w:rsidR="009127EC" w:rsidRDefault="009127EC" w:rsidP="009127EC">
      <w:pPr>
        <w:rPr>
          <w:sz w:val="20"/>
          <w:szCs w:val="20"/>
        </w:rPr>
      </w:pPr>
    </w:p>
    <w:p w14:paraId="0518ADA8" w14:textId="77777777" w:rsidR="009127EC" w:rsidRDefault="009127EC" w:rsidP="009127EC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EF08CF0" wp14:editId="3D5B8371">
            <wp:extent cx="1760220" cy="2011680"/>
            <wp:effectExtent l="19050" t="0" r="0" b="0"/>
            <wp:docPr id="1" name="Picture 1" descr="C:\Users\DEA47AB\AppData\Local\Microsoft\Windows\Temporary Internet Files\Content.Outlook\0C7I32QC\logo-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47AB\AppData\Local\Microsoft\Windows\Temporary Internet Files\Content.Outlook\0C7I32QC\logo-final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AC4C0" w14:textId="251E7241" w:rsidR="004E355B" w:rsidRPr="004E355B" w:rsidRDefault="004E355B" w:rsidP="009127EC">
      <w:pPr>
        <w:jc w:val="center"/>
        <w:rPr>
          <w:b/>
          <w:noProof/>
          <w:u w:val="single"/>
        </w:rPr>
      </w:pPr>
      <w:r w:rsidRPr="004E355B">
        <w:rPr>
          <w:b/>
          <w:noProof/>
          <w:u w:val="single"/>
        </w:rPr>
        <w:t>SCAA Call for 202</w:t>
      </w:r>
      <w:r w:rsidR="009D52E1">
        <w:rPr>
          <w:b/>
          <w:noProof/>
          <w:u w:val="single"/>
        </w:rPr>
        <w:t>4</w:t>
      </w:r>
      <w:r w:rsidRPr="004E355B">
        <w:rPr>
          <w:b/>
          <w:noProof/>
          <w:u w:val="single"/>
        </w:rPr>
        <w:t xml:space="preserve"> Scholarship Recipients</w:t>
      </w:r>
    </w:p>
    <w:p w14:paraId="63EAAE7F" w14:textId="77777777" w:rsidR="004E355B" w:rsidRDefault="004E355B" w:rsidP="009127EC">
      <w:pPr>
        <w:jc w:val="center"/>
        <w:rPr>
          <w:noProof/>
          <w:sz w:val="20"/>
          <w:szCs w:val="20"/>
        </w:rPr>
      </w:pPr>
    </w:p>
    <w:p w14:paraId="3D35398B" w14:textId="77777777" w:rsidR="009127EC" w:rsidRPr="00412E56" w:rsidRDefault="009127EC" w:rsidP="009127EC">
      <w:pPr>
        <w:rPr>
          <w:noProof/>
        </w:rPr>
      </w:pPr>
      <w:r w:rsidRPr="00412E56">
        <w:rPr>
          <w:noProof/>
        </w:rPr>
        <w:t>The Scarboro Community Alumni Association was formed in the fall of 2011.  Our objective is to revitali</w:t>
      </w:r>
      <w:r>
        <w:rPr>
          <w:noProof/>
        </w:rPr>
        <w:t>z</w:t>
      </w:r>
      <w:r w:rsidRPr="00412E56">
        <w:rPr>
          <w:noProof/>
        </w:rPr>
        <w:t>e our community,</w:t>
      </w:r>
      <w:r>
        <w:rPr>
          <w:noProof/>
        </w:rPr>
        <w:t xml:space="preserve"> </w:t>
      </w:r>
      <w:r w:rsidRPr="00412E56">
        <w:rPr>
          <w:noProof/>
        </w:rPr>
        <w:t xml:space="preserve">instill community pride, and serve as mentor to the youth in the neighborhood.  The  Alumni Association is made up of current and former neighborhood residents who have a desire to make an impact within our community while assisting children in our neighborhood to reach their full potential. </w:t>
      </w:r>
    </w:p>
    <w:p w14:paraId="3DED698E" w14:textId="77777777" w:rsidR="009127EC" w:rsidRPr="00412E56" w:rsidRDefault="009127EC" w:rsidP="009127EC">
      <w:pPr>
        <w:rPr>
          <w:noProof/>
        </w:rPr>
      </w:pPr>
    </w:p>
    <w:p w14:paraId="57F7412E" w14:textId="77777777" w:rsidR="009127EC" w:rsidRPr="00412E56" w:rsidRDefault="009127EC" w:rsidP="009127EC">
      <w:pPr>
        <w:rPr>
          <w:noProof/>
        </w:rPr>
      </w:pPr>
      <w:r w:rsidRPr="00412E56">
        <w:rPr>
          <w:noProof/>
        </w:rPr>
        <w:t xml:space="preserve">The </w:t>
      </w:r>
      <w:r>
        <w:rPr>
          <w:noProof/>
        </w:rPr>
        <w:t xml:space="preserve"> Scarboro Community </w:t>
      </w:r>
      <w:r w:rsidRPr="00412E56">
        <w:rPr>
          <w:noProof/>
        </w:rPr>
        <w:t xml:space="preserve">Alumni Association </w:t>
      </w:r>
      <w:r>
        <w:rPr>
          <w:noProof/>
        </w:rPr>
        <w:t xml:space="preserve"> (SCAA) </w:t>
      </w:r>
      <w:r w:rsidRPr="00412E56">
        <w:rPr>
          <w:noProof/>
        </w:rPr>
        <w:t>scholarship serves as a way of seeding into the youth of the Scarboro community.  We offer scholarships to high school gra</w:t>
      </w:r>
      <w:r w:rsidR="00DE6BDD">
        <w:rPr>
          <w:noProof/>
        </w:rPr>
        <w:t>duates who continue on with their</w:t>
      </w:r>
      <w:r w:rsidRPr="00412E56">
        <w:rPr>
          <w:noProof/>
        </w:rPr>
        <w:t xml:space="preserve"> education, </w:t>
      </w:r>
      <w:r w:rsidR="00A76238">
        <w:rPr>
          <w:noProof/>
        </w:rPr>
        <w:t xml:space="preserve"> </w:t>
      </w:r>
      <w:r w:rsidRPr="00412E56">
        <w:rPr>
          <w:noProof/>
        </w:rPr>
        <w:t>whether 2</w:t>
      </w:r>
      <w:r w:rsidR="00A76238">
        <w:rPr>
          <w:noProof/>
        </w:rPr>
        <w:t xml:space="preserve"> </w:t>
      </w:r>
      <w:r w:rsidRPr="00412E56">
        <w:rPr>
          <w:noProof/>
        </w:rPr>
        <w:t>or 4 year college/university.</w:t>
      </w:r>
    </w:p>
    <w:p w14:paraId="438C5E53" w14:textId="77777777" w:rsidR="009127EC" w:rsidRPr="00412E56" w:rsidRDefault="009127EC" w:rsidP="009127EC">
      <w:pPr>
        <w:rPr>
          <w:noProof/>
        </w:rPr>
      </w:pPr>
    </w:p>
    <w:p w14:paraId="7B0B5D1B" w14:textId="3A7EC340" w:rsidR="009127EC" w:rsidRPr="00412E56" w:rsidRDefault="009127EC" w:rsidP="009127EC">
      <w:pPr>
        <w:rPr>
          <w:noProof/>
        </w:rPr>
      </w:pPr>
      <w:r>
        <w:rPr>
          <w:noProof/>
        </w:rPr>
        <w:t>The</w:t>
      </w:r>
      <w:r w:rsidRPr="00412E56">
        <w:rPr>
          <w:noProof/>
        </w:rPr>
        <w:t xml:space="preserve"> application </w:t>
      </w:r>
      <w:r w:rsidR="00D72FD0">
        <w:rPr>
          <w:noProof/>
        </w:rPr>
        <w:t>packet</w:t>
      </w:r>
      <w:r w:rsidRPr="00412E56">
        <w:rPr>
          <w:noProof/>
        </w:rPr>
        <w:t xml:space="preserve"> for the Scarboro Community Alumni Association </w:t>
      </w:r>
      <w:r>
        <w:rPr>
          <w:noProof/>
        </w:rPr>
        <w:t xml:space="preserve"> will be made available at are</w:t>
      </w:r>
      <w:r w:rsidR="00D72FD0">
        <w:rPr>
          <w:noProof/>
        </w:rPr>
        <w:t>a</w:t>
      </w:r>
      <w:r>
        <w:rPr>
          <w:noProof/>
        </w:rPr>
        <w:t xml:space="preserve"> high schools, community organizations and churches.</w:t>
      </w:r>
      <w:r w:rsidRPr="00412E56">
        <w:rPr>
          <w:noProof/>
        </w:rPr>
        <w:t xml:space="preserve">  We ask that you complete the form and submit the application and essay no later than </w:t>
      </w:r>
      <w:r w:rsidR="00EF5817">
        <w:rPr>
          <w:noProof/>
        </w:rPr>
        <w:t xml:space="preserve">May </w:t>
      </w:r>
      <w:r w:rsidR="009D52E1">
        <w:rPr>
          <w:noProof/>
        </w:rPr>
        <w:t>10</w:t>
      </w:r>
      <w:r w:rsidR="00EF5817">
        <w:rPr>
          <w:noProof/>
        </w:rPr>
        <w:t>,</w:t>
      </w:r>
      <w:r w:rsidRPr="00412E56">
        <w:rPr>
          <w:noProof/>
        </w:rPr>
        <w:t xml:space="preserve"> 202</w:t>
      </w:r>
      <w:r w:rsidR="009D52E1">
        <w:rPr>
          <w:noProof/>
        </w:rPr>
        <w:t>4</w:t>
      </w:r>
      <w:r w:rsidRPr="00412E56">
        <w:rPr>
          <w:noProof/>
        </w:rPr>
        <w:t>.  Application postmarked later then this date will not be accepted.  The application packet must be mailed to:</w:t>
      </w:r>
    </w:p>
    <w:p w14:paraId="7DFFD588" w14:textId="77777777" w:rsidR="009127EC" w:rsidRPr="00412E56" w:rsidRDefault="009127EC" w:rsidP="009127EC">
      <w:pPr>
        <w:jc w:val="center"/>
        <w:rPr>
          <w:noProof/>
        </w:rPr>
      </w:pPr>
    </w:p>
    <w:p w14:paraId="5AAFC501" w14:textId="77777777" w:rsidR="009127EC" w:rsidRPr="00412E56" w:rsidRDefault="009127EC" w:rsidP="009127EC">
      <w:pPr>
        <w:jc w:val="center"/>
        <w:rPr>
          <w:noProof/>
        </w:rPr>
      </w:pPr>
      <w:r w:rsidRPr="00412E56">
        <w:rPr>
          <w:noProof/>
        </w:rPr>
        <w:t>Scarboro Community Alumni Association (SCAA)</w:t>
      </w:r>
    </w:p>
    <w:p w14:paraId="2425A848" w14:textId="471F702A" w:rsidR="009127EC" w:rsidRPr="00412E56" w:rsidRDefault="009127EC" w:rsidP="009127EC">
      <w:pPr>
        <w:jc w:val="center"/>
        <w:rPr>
          <w:noProof/>
        </w:rPr>
      </w:pPr>
      <w:r>
        <w:rPr>
          <w:noProof/>
        </w:rPr>
        <w:t>202</w:t>
      </w:r>
      <w:r w:rsidR="009D52E1">
        <w:rPr>
          <w:noProof/>
        </w:rPr>
        <w:t>4</w:t>
      </w:r>
      <w:r>
        <w:rPr>
          <w:noProof/>
        </w:rPr>
        <w:t xml:space="preserve"> Scholarship </w:t>
      </w:r>
    </w:p>
    <w:p w14:paraId="53B5A1BB" w14:textId="77777777" w:rsidR="009127EC" w:rsidRPr="00412E56" w:rsidRDefault="004E355B" w:rsidP="009127EC">
      <w:pPr>
        <w:jc w:val="center"/>
        <w:rPr>
          <w:noProof/>
        </w:rPr>
      </w:pPr>
      <w:r>
        <w:rPr>
          <w:noProof/>
        </w:rPr>
        <w:t>P.O.Box 147</w:t>
      </w:r>
    </w:p>
    <w:p w14:paraId="7A0A5906" w14:textId="77777777" w:rsidR="009127EC" w:rsidRPr="00412E56" w:rsidRDefault="009127EC" w:rsidP="009127EC">
      <w:pPr>
        <w:jc w:val="center"/>
        <w:rPr>
          <w:noProof/>
        </w:rPr>
      </w:pPr>
      <w:r w:rsidRPr="00412E56">
        <w:rPr>
          <w:noProof/>
        </w:rPr>
        <w:t>Suite 107-A</w:t>
      </w:r>
    </w:p>
    <w:p w14:paraId="7A063011" w14:textId="77777777" w:rsidR="009127EC" w:rsidRPr="00412E56" w:rsidRDefault="009127EC" w:rsidP="009127EC">
      <w:pPr>
        <w:jc w:val="center"/>
        <w:rPr>
          <w:noProof/>
        </w:rPr>
      </w:pPr>
      <w:r w:rsidRPr="00412E56">
        <w:rPr>
          <w:noProof/>
        </w:rPr>
        <w:t>1143 Oak Ridge Turnpike</w:t>
      </w:r>
    </w:p>
    <w:p w14:paraId="5A6EE3CD" w14:textId="77777777" w:rsidR="009127EC" w:rsidRPr="00412E56" w:rsidRDefault="009127EC" w:rsidP="009127EC">
      <w:pPr>
        <w:jc w:val="center"/>
        <w:rPr>
          <w:noProof/>
        </w:rPr>
      </w:pPr>
      <w:r w:rsidRPr="00412E56">
        <w:rPr>
          <w:noProof/>
        </w:rPr>
        <w:t>Oak Ridge, TN 37830</w:t>
      </w:r>
    </w:p>
    <w:p w14:paraId="6B261167" w14:textId="77777777" w:rsidR="009127EC" w:rsidRPr="0020579C" w:rsidRDefault="009127EC" w:rsidP="009127EC">
      <w:pPr>
        <w:rPr>
          <w:b/>
          <w:noProof/>
          <w:sz w:val="28"/>
          <w:szCs w:val="28"/>
        </w:rPr>
      </w:pPr>
      <w:r w:rsidRPr="0020579C">
        <w:rPr>
          <w:b/>
          <w:noProof/>
          <w:sz w:val="28"/>
          <w:szCs w:val="28"/>
        </w:rPr>
        <w:t>Prerequisites for Applying:</w:t>
      </w:r>
    </w:p>
    <w:p w14:paraId="2E7685C5" w14:textId="77777777" w:rsidR="009127EC" w:rsidRDefault="009127EC" w:rsidP="009127EC">
      <w:pPr>
        <w:numPr>
          <w:ilvl w:val="0"/>
          <w:numId w:val="1"/>
        </w:numPr>
      </w:pPr>
      <w:r>
        <w:rPr>
          <w:noProof/>
        </w:rPr>
        <w:t>Must have an association with the Scarboro Community.</w:t>
      </w:r>
    </w:p>
    <w:p w14:paraId="13F69908" w14:textId="77777777" w:rsidR="009127EC" w:rsidRDefault="009127EC" w:rsidP="009127EC">
      <w:pPr>
        <w:numPr>
          <w:ilvl w:val="0"/>
          <w:numId w:val="1"/>
        </w:numPr>
      </w:pPr>
      <w:r>
        <w:rPr>
          <w:noProof/>
        </w:rPr>
        <w:t>Must have attended Oak Ridge High School or surrounding area high school.</w:t>
      </w:r>
    </w:p>
    <w:p w14:paraId="76597FCD" w14:textId="77777777" w:rsidR="009127EC" w:rsidRDefault="009127EC" w:rsidP="009127EC">
      <w:pPr>
        <w:numPr>
          <w:ilvl w:val="0"/>
          <w:numId w:val="1"/>
        </w:numPr>
      </w:pPr>
      <w:r>
        <w:rPr>
          <w:noProof/>
        </w:rPr>
        <w:t>Must be enrolled in a two or four year undergraduate program (show proof such as class schedule and letter of acceptance).</w:t>
      </w:r>
    </w:p>
    <w:p w14:paraId="6288C8A4" w14:textId="77777777" w:rsidR="009A4013" w:rsidRDefault="009A4013" w:rsidP="009127EC">
      <w:pPr>
        <w:numPr>
          <w:ilvl w:val="0"/>
          <w:numId w:val="1"/>
        </w:numPr>
      </w:pPr>
      <w:r>
        <w:rPr>
          <w:noProof/>
        </w:rPr>
        <w:t>Must  have high school transcript.</w:t>
      </w:r>
    </w:p>
    <w:p w14:paraId="34862E72" w14:textId="77777777" w:rsidR="009A4013" w:rsidRDefault="009A4013" w:rsidP="009127EC">
      <w:pPr>
        <w:numPr>
          <w:ilvl w:val="0"/>
          <w:numId w:val="1"/>
        </w:numPr>
      </w:pPr>
      <w:r>
        <w:rPr>
          <w:noProof/>
        </w:rPr>
        <w:t>Must have two references, one a teacher and another community leader.</w:t>
      </w:r>
    </w:p>
    <w:p w14:paraId="1AB0905A" w14:textId="77777777" w:rsidR="009127EC" w:rsidRDefault="009127EC" w:rsidP="009127EC">
      <w:pPr>
        <w:numPr>
          <w:ilvl w:val="0"/>
          <w:numId w:val="1"/>
        </w:numPr>
      </w:pPr>
      <w:r>
        <w:rPr>
          <w:noProof/>
        </w:rPr>
        <w:t xml:space="preserve">Must submit a 400 </w:t>
      </w:r>
      <w:r w:rsidR="003D0EFA">
        <w:rPr>
          <w:noProof/>
        </w:rPr>
        <w:t xml:space="preserve">word typed essay entitled ‘Why We Should Honor the Oak Ridge Scarboro 85.”  View the WBIR Series “The Secret in Scarboro,Oak Ridge, Tennessee. </w:t>
      </w:r>
      <w:hyperlink r:id="rId6" w:history="1">
        <w:r w:rsidR="003D0EFA" w:rsidRPr="00805EB9">
          <w:rPr>
            <w:rStyle w:val="Hyperlink"/>
            <w:noProof/>
          </w:rPr>
          <w:t>https://www.youtube.com</w:t>
        </w:r>
      </w:hyperlink>
      <w:r w:rsidR="003D0EFA">
        <w:rPr>
          <w:noProof/>
        </w:rPr>
        <w:t>.   Review reference material at Oak Ridge Public Library or interview Oak Ridge-Scarboro 85 students.</w:t>
      </w:r>
    </w:p>
    <w:p w14:paraId="029E845F" w14:textId="77777777" w:rsidR="009127EC" w:rsidRDefault="009127EC" w:rsidP="009127EC">
      <w:pPr>
        <w:rPr>
          <w:noProof/>
        </w:rPr>
      </w:pPr>
    </w:p>
    <w:p w14:paraId="1648E26B" w14:textId="77777777" w:rsidR="009127EC" w:rsidRDefault="009127EC" w:rsidP="009127EC">
      <w:pPr>
        <w:rPr>
          <w:noProof/>
        </w:rPr>
      </w:pPr>
      <w:r>
        <w:rPr>
          <w:noProof/>
        </w:rPr>
        <w:t xml:space="preserve">We look forward to receiving your application. </w:t>
      </w:r>
    </w:p>
    <w:p w14:paraId="0522D54E" w14:textId="77777777" w:rsidR="009127EC" w:rsidRDefault="00A0652D" w:rsidP="009127EC">
      <w:pPr>
        <w:rPr>
          <w:b/>
          <w:noProof/>
        </w:rPr>
      </w:pPr>
      <w:r>
        <w:rPr>
          <w:b/>
          <w:noProof/>
        </w:rPr>
        <w:t xml:space="preserve"> </w:t>
      </w:r>
    </w:p>
    <w:p w14:paraId="245DBED2" w14:textId="77777777" w:rsidR="009127EC" w:rsidRPr="0020579C" w:rsidRDefault="009127EC" w:rsidP="009127EC">
      <w:pPr>
        <w:rPr>
          <w:b/>
          <w:noProof/>
        </w:rPr>
      </w:pPr>
      <w:r w:rsidRPr="0020579C">
        <w:rPr>
          <w:b/>
          <w:noProof/>
        </w:rPr>
        <w:t>Scarboro Community Alumni Scholarship Committee</w:t>
      </w:r>
    </w:p>
    <w:p w14:paraId="3B6E3B95" w14:textId="1C1EE56F" w:rsidR="009127EC" w:rsidRPr="00A0652D" w:rsidRDefault="00A0652D" w:rsidP="00A0652D">
      <w:r w:rsidRPr="00A0652D">
        <w:rPr>
          <w:noProof/>
        </w:rPr>
        <w:t>John Spr</w:t>
      </w:r>
      <w:r w:rsidR="002F169F">
        <w:rPr>
          <w:noProof/>
        </w:rPr>
        <w:t>atling (chair)</w:t>
      </w:r>
      <w:r w:rsidRPr="00A0652D">
        <w:rPr>
          <w:noProof/>
        </w:rPr>
        <w:t xml:space="preserve"> and Cynthia Manley (member)</w:t>
      </w:r>
    </w:p>
    <w:sectPr w:rsidR="009127EC" w:rsidRPr="00A0652D" w:rsidSect="00AA32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93A"/>
    <w:multiLevelType w:val="hybridMultilevel"/>
    <w:tmpl w:val="611C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83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EC"/>
    <w:rsid w:val="000C18CD"/>
    <w:rsid w:val="000D56E4"/>
    <w:rsid w:val="00160A9B"/>
    <w:rsid w:val="002F169F"/>
    <w:rsid w:val="003D0EFA"/>
    <w:rsid w:val="00412B8C"/>
    <w:rsid w:val="00415971"/>
    <w:rsid w:val="00423868"/>
    <w:rsid w:val="004A3797"/>
    <w:rsid w:val="004E355B"/>
    <w:rsid w:val="009127EC"/>
    <w:rsid w:val="009A4013"/>
    <w:rsid w:val="009D52E1"/>
    <w:rsid w:val="00A0652D"/>
    <w:rsid w:val="00A76238"/>
    <w:rsid w:val="00B43CF1"/>
    <w:rsid w:val="00B448C2"/>
    <w:rsid w:val="00CE3D48"/>
    <w:rsid w:val="00D04E75"/>
    <w:rsid w:val="00D10592"/>
    <w:rsid w:val="00D41304"/>
    <w:rsid w:val="00D72FD0"/>
    <w:rsid w:val="00DD19F4"/>
    <w:rsid w:val="00DE6BDD"/>
    <w:rsid w:val="00E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3459"/>
  <w15:docId w15:val="{C70EA271-3983-43D4-87E4-9E575D3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Weaver</cp:lastModifiedBy>
  <cp:revision>2</cp:revision>
  <dcterms:created xsi:type="dcterms:W3CDTF">2024-03-31T21:54:00Z</dcterms:created>
  <dcterms:modified xsi:type="dcterms:W3CDTF">2024-03-31T21:54:00Z</dcterms:modified>
</cp:coreProperties>
</file>