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993" w:type="dxa"/>
        <w:tblLook w:val="04A0" w:firstRow="1" w:lastRow="0" w:firstColumn="1" w:lastColumn="0" w:noHBand="0" w:noVBand="1"/>
      </w:tblPr>
      <w:tblGrid>
        <w:gridCol w:w="2850"/>
        <w:gridCol w:w="3119"/>
        <w:gridCol w:w="4830"/>
        <w:gridCol w:w="2397"/>
        <w:gridCol w:w="4797"/>
      </w:tblGrid>
      <w:tr w:rsidR="00567BCF" w14:paraId="13F49E24" w14:textId="77777777" w:rsidTr="00777FE8">
        <w:tc>
          <w:tcPr>
            <w:tcW w:w="2850" w:type="dxa"/>
          </w:tcPr>
          <w:p w14:paraId="45E46427" w14:textId="609E489D" w:rsidR="000972EB" w:rsidRDefault="00EC2355">
            <w:r>
              <w:t>AP Microeconomics</w:t>
            </w:r>
          </w:p>
        </w:tc>
        <w:tc>
          <w:tcPr>
            <w:tcW w:w="3121" w:type="dxa"/>
          </w:tcPr>
          <w:p w14:paraId="65E2FA64" w14:textId="5D7C4EDF" w:rsidR="000972EB" w:rsidRDefault="00EC2355">
            <w:r>
              <w:t xml:space="preserve">Book = </w:t>
            </w:r>
            <w:r w:rsidR="0088147C">
              <w:t>Economics for AP</w:t>
            </w:r>
          </w:p>
        </w:tc>
        <w:tc>
          <w:tcPr>
            <w:tcW w:w="4830" w:type="dxa"/>
          </w:tcPr>
          <w:p w14:paraId="4FACC071" w14:textId="25927400" w:rsidR="000972EB" w:rsidRDefault="0088147C">
            <w:r>
              <w:t>Strive for 5</w:t>
            </w:r>
          </w:p>
        </w:tc>
        <w:tc>
          <w:tcPr>
            <w:tcW w:w="2396" w:type="dxa"/>
          </w:tcPr>
          <w:p w14:paraId="315FA164" w14:textId="6127A500" w:rsidR="000972EB" w:rsidRDefault="0088147C">
            <w:r>
              <w:t>PPT.</w:t>
            </w:r>
          </w:p>
        </w:tc>
        <w:tc>
          <w:tcPr>
            <w:tcW w:w="4796" w:type="dxa"/>
          </w:tcPr>
          <w:p w14:paraId="3CBF5A36" w14:textId="710D0410" w:rsidR="000972EB" w:rsidRDefault="006E3AC3">
            <w:r>
              <w:t>Standard</w:t>
            </w:r>
            <w:r w:rsidR="00843728">
              <w:t>s Objectives</w:t>
            </w:r>
          </w:p>
        </w:tc>
      </w:tr>
      <w:tr w:rsidR="003A24E8" w14:paraId="05442241" w14:textId="77777777" w:rsidTr="00777FE8">
        <w:tc>
          <w:tcPr>
            <w:tcW w:w="2850" w:type="dxa"/>
          </w:tcPr>
          <w:p w14:paraId="6DABFAF3" w14:textId="77777777" w:rsidR="00DA7D19" w:rsidRDefault="00DA7D19">
            <w:r>
              <w:t>Week 1</w:t>
            </w:r>
          </w:p>
        </w:tc>
        <w:tc>
          <w:tcPr>
            <w:tcW w:w="3121" w:type="dxa"/>
          </w:tcPr>
          <w:p w14:paraId="1490268E" w14:textId="77777777" w:rsidR="00DA7D19" w:rsidRDefault="008B6B1F">
            <w:r>
              <w:t>Ch. 1 Modules 1 &amp; 3</w:t>
            </w:r>
          </w:p>
          <w:p w14:paraId="16175F83" w14:textId="2B2D00BD" w:rsidR="00C74708" w:rsidRPr="00C74708" w:rsidRDefault="00C74708" w:rsidP="00843728">
            <w:pPr>
              <w:tabs>
                <w:tab w:val="left" w:pos="2160"/>
              </w:tabs>
              <w:ind w:left="360"/>
              <w:rPr>
                <w:rFonts w:ascii="Times" w:eastAsia="Times New Roman" w:hAnsi="Times" w:cs="Times New Roman"/>
                <w:b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b/>
                <w:sz w:val="20"/>
                <w:szCs w:val="24"/>
              </w:rPr>
              <w:t>Section 1</w:t>
            </w:r>
            <w:r w:rsidR="00843728">
              <w:rPr>
                <w:rFonts w:ascii="Times" w:eastAsia="Times New Roman" w:hAnsi="Times" w:cs="Times New Roman"/>
                <w:b/>
                <w:sz w:val="20"/>
                <w:szCs w:val="24"/>
              </w:rPr>
              <w:t xml:space="preserve">   </w:t>
            </w:r>
            <w:r w:rsidRPr="00C74708">
              <w:rPr>
                <w:rFonts w:ascii="Times" w:eastAsia="Times New Roman" w:hAnsi="Times" w:cs="Times New Roman"/>
                <w:b/>
                <w:sz w:val="20"/>
                <w:szCs w:val="24"/>
              </w:rPr>
              <w:t xml:space="preserve">Textbooks pages </w:t>
            </w:r>
            <w:r w:rsidRPr="00C74708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</w:p>
          <w:p w14:paraId="19B7CF3A" w14:textId="68ACA6BE" w:rsidR="00C74708" w:rsidRPr="00C74708" w:rsidRDefault="00C74708" w:rsidP="00843728">
            <w:pPr>
              <w:tabs>
                <w:tab w:val="left" w:pos="2160"/>
              </w:tabs>
              <w:ind w:left="3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bCs/>
                <w:sz w:val="20"/>
                <w:szCs w:val="24"/>
              </w:rPr>
              <w:t>Opening: Section 1</w:t>
            </w:r>
            <w:r w:rsidRPr="00C74708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1</w:t>
            </w:r>
          </w:p>
          <w:p w14:paraId="3B95A51C" w14:textId="47746AF6" w:rsidR="00C74708" w:rsidRPr="00C74708" w:rsidRDefault="00C74708" w:rsidP="007161E1">
            <w:pPr>
              <w:ind w:left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1: The Study of Economics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1-9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</w:p>
          <w:p w14:paraId="76EBF01F" w14:textId="77777777" w:rsidR="00C74708" w:rsidRPr="00C74708" w:rsidRDefault="00C74708" w:rsidP="001C0DB2">
            <w:pPr>
              <w:ind w:left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2: Introduction to Macroeconomics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10-15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</w:p>
          <w:p w14:paraId="5467C401" w14:textId="77777777" w:rsidR="00C74708" w:rsidRPr="00C74708" w:rsidRDefault="00C74708" w:rsidP="00147646">
            <w:pPr>
              <w:ind w:left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3: The Production Possibilities Curve Model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16-22</w:t>
            </w:r>
          </w:p>
          <w:p w14:paraId="1D4EC2B9" w14:textId="77777777" w:rsidR="00147646" w:rsidRDefault="00147646" w:rsidP="00C74708">
            <w:pPr>
              <w:ind w:left="720" w:firstLine="144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</w:p>
          <w:p w14:paraId="2BD74630" w14:textId="3237AF59" w:rsidR="00C74708" w:rsidRPr="00C74708" w:rsidRDefault="00C74708" w:rsidP="00147646">
            <w:pPr>
              <w:ind w:left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4: Comparative Advantage and Trade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23-30</w:t>
            </w:r>
          </w:p>
          <w:p w14:paraId="7CAC6185" w14:textId="0E4925FF" w:rsidR="00C74708" w:rsidRPr="00C74708" w:rsidRDefault="00C74708" w:rsidP="00C74708">
            <w:pPr>
              <w:ind w:left="720" w:firstLine="144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>Section 1 Summary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31-33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</w:p>
          <w:p w14:paraId="5F362BC1" w14:textId="77777777" w:rsidR="00CF3807" w:rsidRDefault="00CF3807" w:rsidP="00CF3807">
            <w:pPr>
              <w:ind w:left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</w:p>
          <w:p w14:paraId="7C263375" w14:textId="274362E8" w:rsidR="00C74708" w:rsidRPr="00C74708" w:rsidRDefault="00C74708" w:rsidP="00CF3807">
            <w:pPr>
              <w:ind w:left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>Section 1 Appendix: Graphs in Economics</w:t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C7470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34-45</w:t>
            </w:r>
          </w:p>
          <w:p w14:paraId="79C73835" w14:textId="6BE03CFA" w:rsidR="001D6C21" w:rsidRDefault="001D6C21"/>
        </w:tc>
        <w:tc>
          <w:tcPr>
            <w:tcW w:w="4830" w:type="dxa"/>
          </w:tcPr>
          <w:p w14:paraId="4E2AEAB3" w14:textId="77777777" w:rsidR="00DA7D19" w:rsidRDefault="008B6B1F">
            <w:r>
              <w:t>Modules 1, 3,5</w:t>
            </w:r>
          </w:p>
          <w:p w14:paraId="71B43F0C" w14:textId="77777777" w:rsidR="00522CA3" w:rsidRPr="00522CA3" w:rsidRDefault="00522CA3" w:rsidP="00522CA3">
            <w:pPr>
              <w:numPr>
                <w:ilvl w:val="0"/>
                <w:numId w:val="17"/>
              </w:num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  <w:t>Strive for a 5</w:t>
            </w: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>: Ray and Mayer</w:t>
            </w:r>
          </w:p>
          <w:p w14:paraId="2AE3B51C" w14:textId="77777777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1 Activities p. 2-6</w:t>
            </w:r>
          </w:p>
          <w:p w14:paraId="7CA7AF7C" w14:textId="77777777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2 Activities p. 7-10</w:t>
            </w:r>
          </w:p>
          <w:p w14:paraId="480430B7" w14:textId="77777777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3 Activities p. 11-13</w:t>
            </w:r>
          </w:p>
          <w:p w14:paraId="63CDC24E" w14:textId="77777777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4 Activities p. 14-16</w:t>
            </w:r>
          </w:p>
          <w:p w14:paraId="67A424C4" w14:textId="77777777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Section 1 Before You Take the Test </w:t>
            </w:r>
          </w:p>
          <w:p w14:paraId="1F236BC4" w14:textId="77777777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Featured Graph: Production Possibility Curve p. 16-18</w:t>
            </w:r>
          </w:p>
          <w:p w14:paraId="2CE9FBA5" w14:textId="4285BBD6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>Problems p. 18-23</w:t>
            </w:r>
          </w:p>
          <w:p w14:paraId="2767C0AF" w14:textId="77777777" w:rsidR="00522CA3" w:rsidRPr="00522CA3" w:rsidRDefault="00522CA3" w:rsidP="00522CA3">
            <w:pPr>
              <w:tabs>
                <w:tab w:val="left" w:pos="-810"/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522CA3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Review Questions p. 24-27</w:t>
            </w:r>
          </w:p>
          <w:p w14:paraId="6AC433E0" w14:textId="5E4668AF" w:rsidR="00522CA3" w:rsidRDefault="00522CA3"/>
        </w:tc>
        <w:tc>
          <w:tcPr>
            <w:tcW w:w="2396" w:type="dxa"/>
          </w:tcPr>
          <w:p w14:paraId="04070480" w14:textId="5F966D5F" w:rsidR="00DA7D19" w:rsidRDefault="008B6B1F">
            <w:r>
              <w:t>Introduction to Econ.</w:t>
            </w:r>
            <w:r w:rsidR="00522CA3">
              <w:t xml:space="preserve"> PPT</w:t>
            </w:r>
            <w:r w:rsidR="000317FC">
              <w:t>.</w:t>
            </w:r>
          </w:p>
        </w:tc>
        <w:tc>
          <w:tcPr>
            <w:tcW w:w="4796" w:type="dxa"/>
          </w:tcPr>
          <w:p w14:paraId="4AEDEEE4" w14:textId="3DD8D12E" w:rsidR="002C1EFC" w:rsidRPr="002C1EFC" w:rsidRDefault="002C1EFC" w:rsidP="002C1EFC">
            <w:pPr>
              <w:ind w:left="720" w:hanging="720"/>
              <w:rPr>
                <w:rFonts w:ascii="Times" w:eastAsia="Times New Roman" w:hAnsi="Times" w:cs="Times New Roman"/>
                <w:b/>
                <w:sz w:val="20"/>
                <w:szCs w:val="24"/>
              </w:rPr>
            </w:pPr>
            <w:r w:rsidRPr="002C1EFC">
              <w:rPr>
                <w:rFonts w:ascii="Times" w:eastAsia="Times New Roman" w:hAnsi="Times" w:cs="Times New Roman"/>
                <w:b/>
                <w:sz w:val="20"/>
                <w:szCs w:val="24"/>
              </w:rPr>
              <w:t>Unit 1</w:t>
            </w:r>
            <w:r w:rsidRPr="002C1EFC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2C1EFC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="003802D6">
              <w:rPr>
                <w:rFonts w:ascii="ZWAdobeF" w:eastAsia="Times New Roman" w:hAnsi="ZWAdobeF" w:cs="ZWAdobeF"/>
                <w:sz w:val="2"/>
                <w:szCs w:val="2"/>
              </w:rPr>
              <w:t>U</w:t>
            </w:r>
            <w:r w:rsidRPr="002C1EFC">
              <w:rPr>
                <w:rFonts w:ascii="Times" w:eastAsia="Times New Roman" w:hAnsi="Times" w:cs="Times New Roman"/>
                <w:b/>
                <w:sz w:val="20"/>
                <w:szCs w:val="24"/>
                <w:u w:val="single"/>
              </w:rPr>
              <w:t>Topic</w:t>
            </w:r>
          </w:p>
          <w:p w14:paraId="24F28EE6" w14:textId="77777777" w:rsidR="002C1EFC" w:rsidRPr="002C1EFC" w:rsidRDefault="002C1EFC" w:rsidP="002C1EFC">
            <w:pPr>
              <w:ind w:left="72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2C1EFC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>8-14% of AP</w:t>
            </w:r>
            <w:r w:rsidRPr="002C1EFC">
              <w:rPr>
                <w:rFonts w:ascii="Times" w:eastAsia="Times New Roman" w:hAnsi="Times" w:cs="Times New Roman"/>
                <w:i/>
                <w:iCs/>
                <w:sz w:val="20"/>
                <w:szCs w:val="24"/>
              </w:rPr>
              <w:tab/>
            </w:r>
            <w:r w:rsidRPr="002C1EFC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>Basic Economic Concepts</w:t>
            </w:r>
          </w:p>
          <w:p w14:paraId="0860E0E1" w14:textId="01FE1E93" w:rsidR="002C1EFC" w:rsidRPr="002C1EFC" w:rsidRDefault="002C1EFC" w:rsidP="002C1EFC">
            <w:pPr>
              <w:ind w:left="720" w:hanging="72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2C1EFC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>Test</w:t>
            </w:r>
            <w:r w:rsidRPr="002C1EFC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</w:r>
            <w:r w:rsidRPr="002C1EFC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</w:r>
            <w:r w:rsidRPr="002C1EFC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  <w:t xml:space="preserve">       </w:t>
            </w:r>
            <w:r w:rsidRPr="002C1EFC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 xml:space="preserve">A. Scarcity, choice and </w:t>
            </w:r>
            <w:r w:rsidR="00B845CF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 xml:space="preserve">  </w:t>
            </w:r>
            <w:r w:rsidRPr="002C1EFC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opportunity cost</w:t>
            </w:r>
          </w:p>
          <w:p w14:paraId="079FCA9E" w14:textId="77777777" w:rsidR="002C1EFC" w:rsidRPr="002C1EFC" w:rsidRDefault="002C1EFC" w:rsidP="002C1EF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ind w:left="2880" w:hanging="36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2C1EFC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B. Production possibilities curve</w:t>
            </w:r>
          </w:p>
          <w:p w14:paraId="182CCFB1" w14:textId="77777777" w:rsidR="002C1EFC" w:rsidRPr="002C1EFC" w:rsidRDefault="002C1EFC" w:rsidP="002C1EF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ind w:left="2880" w:hanging="36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2C1EFC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C. Comparative advantage, absolute advantage, specialization and trade</w:t>
            </w:r>
          </w:p>
          <w:p w14:paraId="0A2866F0" w14:textId="77777777" w:rsidR="002C1EFC" w:rsidRPr="002C1EFC" w:rsidRDefault="002C1EFC" w:rsidP="002C1EF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ind w:left="2880" w:hanging="36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2C1EFC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D. Economic systems</w:t>
            </w:r>
          </w:p>
          <w:p w14:paraId="4B01AA0D" w14:textId="77777777" w:rsidR="002C1EFC" w:rsidRPr="002C1EFC" w:rsidRDefault="002C1EFC" w:rsidP="002C1EF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ind w:left="2880" w:hanging="36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2C1EFC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E. Property rights and the role of incentives</w:t>
            </w:r>
          </w:p>
          <w:p w14:paraId="19E59CA7" w14:textId="77777777" w:rsidR="002C1EFC" w:rsidRPr="002C1EFC" w:rsidRDefault="002C1EFC" w:rsidP="002C1EFC">
            <w:pPr>
              <w:tabs>
                <w:tab w:val="left" w:pos="1440"/>
              </w:tabs>
              <w:ind w:left="324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2C1EFC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F. Marginal analysis</w:t>
            </w:r>
          </w:p>
          <w:p w14:paraId="1C445A2D" w14:textId="77777777" w:rsidR="00DA7D19" w:rsidRDefault="00DA7D19"/>
        </w:tc>
      </w:tr>
      <w:tr w:rsidR="003A24E8" w14:paraId="348134AF" w14:textId="77777777" w:rsidTr="00777FE8">
        <w:tc>
          <w:tcPr>
            <w:tcW w:w="2850" w:type="dxa"/>
          </w:tcPr>
          <w:p w14:paraId="21E2CA0B" w14:textId="77777777" w:rsidR="00DA7D19" w:rsidRDefault="00DA7D19">
            <w:r>
              <w:t>Week 2</w:t>
            </w:r>
          </w:p>
        </w:tc>
        <w:tc>
          <w:tcPr>
            <w:tcW w:w="3121" w:type="dxa"/>
          </w:tcPr>
          <w:p w14:paraId="09B357C1" w14:textId="77777777" w:rsidR="00483FA9" w:rsidRPr="004F4126" w:rsidRDefault="00483FA9" w:rsidP="00483FA9">
            <w:pPr>
              <w:tabs>
                <w:tab w:val="left" w:pos="2160"/>
              </w:tabs>
              <w:jc w:val="both"/>
              <w:rPr>
                <w:rFonts w:ascii="Times" w:eastAsia="Times New Roman" w:hAnsi="Times" w:cs="Times New Roman"/>
                <w:b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b/>
                <w:sz w:val="20"/>
                <w:szCs w:val="24"/>
              </w:rPr>
              <w:t>Section</w:t>
            </w:r>
            <w:r>
              <w:rPr>
                <w:rFonts w:ascii="Times" w:eastAsia="Times New Roman" w:hAnsi="Times" w:cs="Times New Roman"/>
                <w:b/>
                <w:sz w:val="20"/>
                <w:szCs w:val="24"/>
              </w:rPr>
              <w:t xml:space="preserve"> 2</w:t>
            </w:r>
            <w:r w:rsidRPr="004F412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  <w:t xml:space="preserve">   Textbooks pages</w:t>
            </w:r>
            <w:r w:rsidRPr="004F412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</w:p>
          <w:p w14:paraId="403A4E72" w14:textId="77777777" w:rsidR="00483FA9" w:rsidRPr="004F4126" w:rsidRDefault="00483FA9" w:rsidP="00483FA9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bCs/>
                <w:sz w:val="20"/>
                <w:szCs w:val="24"/>
              </w:rPr>
              <w:t>Opening: Section 2</w:t>
            </w:r>
            <w:r w:rsidRPr="004F4126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47</w:t>
            </w:r>
          </w:p>
          <w:p w14:paraId="17E04242" w14:textId="77777777" w:rsidR="00483FA9" w:rsidRPr="004F4126" w:rsidRDefault="00483FA9" w:rsidP="00483FA9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5: Introduction to Demand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                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p. 48-58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115AA576" w14:textId="77777777" w:rsidR="00483FA9" w:rsidRDefault="00483FA9" w:rsidP="00483FA9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6: Supply and Equilibrium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5D8A5E48" w14:textId="77777777" w:rsidR="00483FA9" w:rsidRPr="004F4126" w:rsidRDefault="00483FA9" w:rsidP="00483FA9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p. 59-70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204FD5C3" w14:textId="77777777" w:rsidR="00483FA9" w:rsidRDefault="00483FA9" w:rsidP="00483FA9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7: Changes in Equilibrium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31C85901" w14:textId="77777777" w:rsidR="00483FA9" w:rsidRPr="004F4126" w:rsidRDefault="00483FA9" w:rsidP="00483FA9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p. 71-76</w:t>
            </w:r>
          </w:p>
          <w:p w14:paraId="6E0B59EC" w14:textId="77777777" w:rsidR="00483FA9" w:rsidRPr="004F4126" w:rsidRDefault="00483FA9" w:rsidP="00483FA9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8: Supply and Demand Controls (Ceilings and Floors)</w:t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p. 77-88</w:t>
            </w:r>
          </w:p>
          <w:p w14:paraId="146DC4D7" w14:textId="3E344612" w:rsidR="00DA7D19" w:rsidRDefault="00DA7D19" w:rsidP="004F4126"/>
        </w:tc>
        <w:tc>
          <w:tcPr>
            <w:tcW w:w="4830" w:type="dxa"/>
          </w:tcPr>
          <w:p w14:paraId="7725CE71" w14:textId="77777777" w:rsidR="00964392" w:rsidRPr="00964392" w:rsidRDefault="00964392" w:rsidP="00964392">
            <w:pPr>
              <w:numPr>
                <w:ilvl w:val="0"/>
                <w:numId w:val="1"/>
              </w:numPr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  <w:t xml:space="preserve">Strive for a 5: </w:t>
            </w: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Ray and Mayer</w:t>
            </w:r>
          </w:p>
          <w:p w14:paraId="006DBC57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 Activities p. 36-40</w:t>
            </w:r>
          </w:p>
          <w:p w14:paraId="0CDF0FAE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 Activities p. 41-44</w:t>
            </w:r>
          </w:p>
          <w:p w14:paraId="646930EB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 Activities p. 45-47</w:t>
            </w:r>
          </w:p>
          <w:p w14:paraId="3286A13E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8 Activities p. 48-50</w:t>
            </w:r>
          </w:p>
          <w:p w14:paraId="71E49F09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9 Activities p. 51-53</w:t>
            </w:r>
          </w:p>
          <w:p w14:paraId="6AB62277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Section 2 Before You Take the Test </w:t>
            </w:r>
          </w:p>
          <w:p w14:paraId="6855155B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Featured Graph: Demand/Supply Curves p. 54-56</w:t>
            </w:r>
          </w:p>
          <w:p w14:paraId="23213401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 xml:space="preserve">Problems p. 56-65 </w:t>
            </w:r>
          </w:p>
          <w:p w14:paraId="4BD4CC13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lastRenderedPageBreak/>
              <w:tab/>
              <w:t>Review Questions p. 65-67</w:t>
            </w:r>
          </w:p>
          <w:p w14:paraId="3DA5DA35" w14:textId="77777777" w:rsidR="00964392" w:rsidRPr="00964392" w:rsidRDefault="00964392" w:rsidP="00964392">
            <w:pPr>
              <w:ind w:left="2520"/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  <w:tab/>
              <w:t xml:space="preserve">Strive for a 5: </w:t>
            </w: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Ray and Mayer</w:t>
            </w:r>
          </w:p>
          <w:p w14:paraId="1EB0ECE9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46 Activities p. 80-82</w:t>
            </w:r>
          </w:p>
          <w:p w14:paraId="047D6F54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47 Activities p. 83-85</w:t>
            </w:r>
          </w:p>
          <w:p w14:paraId="5B24A455" w14:textId="77777777" w:rsidR="00964392" w:rsidRPr="00964392" w:rsidRDefault="00964392" w:rsidP="00964392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48 Activities p. 86-88</w:t>
            </w:r>
          </w:p>
          <w:p w14:paraId="52253276" w14:textId="77777777" w:rsidR="00DA7D19" w:rsidRDefault="00DA7D19" w:rsidP="00191E64">
            <w:pPr>
              <w:tabs>
                <w:tab w:val="num" w:pos="0"/>
                <w:tab w:val="left" w:pos="2880"/>
              </w:tabs>
              <w:ind w:left="2520"/>
            </w:pPr>
          </w:p>
        </w:tc>
        <w:tc>
          <w:tcPr>
            <w:tcW w:w="2396" w:type="dxa"/>
          </w:tcPr>
          <w:p w14:paraId="780DC835" w14:textId="2A509BB2" w:rsidR="00DA7D19" w:rsidRDefault="00964392">
            <w:r>
              <w:lastRenderedPageBreak/>
              <w:t>S</w:t>
            </w:r>
            <w:r w:rsidR="000A3659">
              <w:t xml:space="preserve"> &amp; D PPT</w:t>
            </w:r>
          </w:p>
        </w:tc>
        <w:tc>
          <w:tcPr>
            <w:tcW w:w="4796" w:type="dxa"/>
          </w:tcPr>
          <w:p w14:paraId="6252CD84" w14:textId="35C53F6D" w:rsidR="00996FA6" w:rsidRPr="00996FA6" w:rsidRDefault="00996FA6" w:rsidP="00996FA6">
            <w:pPr>
              <w:ind w:left="720" w:hanging="720"/>
              <w:rPr>
                <w:rFonts w:ascii="Times" w:eastAsia="Times New Roman" w:hAnsi="Times" w:cs="Times New Roman"/>
                <w:b/>
                <w:sz w:val="20"/>
                <w:szCs w:val="24"/>
              </w:rPr>
            </w:pPr>
            <w:r w:rsidRPr="00996FA6">
              <w:rPr>
                <w:rFonts w:ascii="Times" w:eastAsia="Times New Roman" w:hAnsi="Times" w:cs="Times New Roman"/>
                <w:b/>
                <w:sz w:val="20"/>
                <w:szCs w:val="24"/>
              </w:rPr>
              <w:t>Unit 2</w:t>
            </w:r>
            <w:r w:rsidRPr="00996FA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996FA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996FA6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="003802D6">
              <w:rPr>
                <w:rFonts w:ascii="ZWAdobeF" w:eastAsia="Times New Roman" w:hAnsi="ZWAdobeF" w:cs="ZWAdobeF"/>
                <w:sz w:val="2"/>
                <w:szCs w:val="2"/>
              </w:rPr>
              <w:t>U</w:t>
            </w:r>
            <w:r w:rsidRPr="00996FA6">
              <w:rPr>
                <w:rFonts w:ascii="Times" w:eastAsia="Times New Roman" w:hAnsi="Times" w:cs="Times New Roman"/>
                <w:b/>
                <w:sz w:val="20"/>
                <w:szCs w:val="24"/>
                <w:u w:val="single"/>
              </w:rPr>
              <w:t>Topic</w:t>
            </w:r>
          </w:p>
          <w:p w14:paraId="1DA33DA3" w14:textId="77777777" w:rsidR="00996FA6" w:rsidRPr="00996FA6" w:rsidRDefault="00996FA6" w:rsidP="00996FA6">
            <w:pPr>
              <w:ind w:left="720" w:hanging="720"/>
              <w:rPr>
                <w:rFonts w:ascii="CenturyOldStyleStd-Regular" w:eastAsia="Times New Roman" w:hAnsi="CenturyOldStyleStd-Regular" w:cs="CenturyOldStyleStd-Regular"/>
                <w:b/>
                <w:sz w:val="21"/>
                <w:szCs w:val="21"/>
                <w:lang w:bidi="en-US"/>
              </w:rPr>
            </w:pPr>
            <w:r w:rsidRPr="00996FA6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>20-30% of AP</w:t>
            </w:r>
            <w:r w:rsidRPr="00996FA6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</w:r>
            <w:r w:rsidRPr="00996FA6">
              <w:rPr>
                <w:rFonts w:ascii="Times" w:eastAsia="Times New Roman" w:hAnsi="Times" w:cs="Times New Roman"/>
                <w:i/>
                <w:iCs/>
                <w:sz w:val="20"/>
                <w:szCs w:val="24"/>
              </w:rPr>
              <w:tab/>
            </w:r>
            <w:r w:rsidRPr="00996FA6">
              <w:rPr>
                <w:rFonts w:ascii="CenturyOldStyleStd-Regular" w:eastAsia="Times New Roman" w:hAnsi="CenturyOldStyleStd-Regular" w:cs="CenturyOldStyleStd-Regular"/>
                <w:b/>
                <w:sz w:val="21"/>
                <w:szCs w:val="21"/>
                <w:lang w:bidi="en-US"/>
              </w:rPr>
              <w:t>The Nature and Functions of Product Markets</w:t>
            </w:r>
          </w:p>
          <w:p w14:paraId="1A805349" w14:textId="77777777" w:rsidR="00996FA6" w:rsidRPr="00996FA6" w:rsidRDefault="00996FA6" w:rsidP="00996FA6">
            <w:pPr>
              <w:ind w:left="720" w:hanging="72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>Test</w:t>
            </w:r>
            <w:r w:rsidRPr="00996FA6">
              <w:rPr>
                <w:rFonts w:ascii="CenturyOldStyleStd-Regular" w:eastAsia="Times New Roman" w:hAnsi="CenturyOldStyleStd-Regular" w:cs="CenturyOldStyleStd-Regular"/>
                <w:b/>
                <w:sz w:val="21"/>
                <w:szCs w:val="21"/>
                <w:lang w:bidi="en-US"/>
              </w:rPr>
              <w:t xml:space="preserve"> </w:t>
            </w:r>
            <w:r w:rsidRPr="00996FA6">
              <w:rPr>
                <w:rFonts w:ascii="CenturyOldStyleStd-Regular" w:eastAsia="Times New Roman" w:hAnsi="CenturyOldStyleStd-Regular" w:cs="CenturyOldStyleStd-Regular"/>
                <w:b/>
                <w:sz w:val="21"/>
                <w:szCs w:val="21"/>
                <w:lang w:bidi="en-US"/>
              </w:rPr>
              <w:tab/>
            </w:r>
            <w:r w:rsidRPr="00996FA6">
              <w:rPr>
                <w:rFonts w:ascii="CenturyOldStyleStd-Regular" w:eastAsia="Times New Roman" w:hAnsi="CenturyOldStyleStd-Regular" w:cs="CenturyOldStyleStd-Regular"/>
                <w:b/>
                <w:sz w:val="21"/>
                <w:szCs w:val="21"/>
                <w:lang w:bidi="en-US"/>
              </w:rPr>
              <w:tab/>
            </w:r>
            <w:r w:rsidRPr="00996FA6">
              <w:rPr>
                <w:rFonts w:ascii="CenturyOldStyleStd-Regular" w:eastAsia="Times New Roman" w:hAnsi="CenturyOldStyleStd-Regular" w:cs="CenturyOldStyleStd-Regular"/>
                <w:b/>
                <w:sz w:val="21"/>
                <w:szCs w:val="21"/>
                <w:lang w:bidi="en-US"/>
              </w:rPr>
              <w:tab/>
              <w:t xml:space="preserve">      </w:t>
            </w: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 xml:space="preserve">A. Supply and demand </w:t>
            </w:r>
          </w:p>
          <w:p w14:paraId="4807CC6B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1. Market equilibrium</w:t>
            </w:r>
          </w:p>
          <w:p w14:paraId="6E3A07D9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2. Determinants of supply and demand</w:t>
            </w:r>
          </w:p>
          <w:p w14:paraId="434C0E03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3. Price and quantity controls</w:t>
            </w:r>
          </w:p>
          <w:p w14:paraId="57C25E6F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4. Elasticity</w:t>
            </w:r>
          </w:p>
          <w:p w14:paraId="56AD9DE4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360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a.</w:t>
            </w:r>
            <w:r w:rsidRPr="00996FA6">
              <w:rPr>
                <w:rFonts w:ascii="Lucida Grande" w:eastAsia="Times New Roman" w:hAnsi="Lucida Grande" w:cs="CenturyOldStyleStd-Regular"/>
                <w:sz w:val="21"/>
                <w:szCs w:val="21"/>
                <w:lang w:bidi="en-US"/>
              </w:rPr>
              <w:t> </w:t>
            </w: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Price, income and cross-price elasticities of demand</w:t>
            </w:r>
          </w:p>
          <w:p w14:paraId="5D8F1E4D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360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b.</w:t>
            </w:r>
            <w:r w:rsidRPr="00996FA6">
              <w:rPr>
                <w:rFonts w:ascii="Lucida Grande" w:eastAsia="Times New Roman" w:hAnsi="Lucida Grande" w:cs="CenturyOldStyleStd-Regular"/>
                <w:sz w:val="21"/>
                <w:szCs w:val="21"/>
                <w:lang w:bidi="en-US"/>
              </w:rPr>
              <w:t> </w:t>
            </w: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 xml:space="preserve">Price elasticity </w:t>
            </w: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lastRenderedPageBreak/>
              <w:t>of supply</w:t>
            </w:r>
          </w:p>
          <w:p w14:paraId="568A4E15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5. Consumer surplus, producer surplus and market efficiency</w:t>
            </w:r>
          </w:p>
          <w:p w14:paraId="12E25ADE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6. Tax incidence and deadweight loss</w:t>
            </w:r>
          </w:p>
          <w:p w14:paraId="10C4A4F5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52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B. Theory of consumer choice (5–10%)</w:t>
            </w:r>
          </w:p>
          <w:p w14:paraId="62F90838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1. Total utility and marginal utility</w:t>
            </w:r>
          </w:p>
          <w:p w14:paraId="06BD358C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2. Utility maximization: equalizing marginal utility per dollar</w:t>
            </w:r>
          </w:p>
          <w:p w14:paraId="23BBF03C" w14:textId="77777777" w:rsidR="00996FA6" w:rsidRPr="00996FA6" w:rsidRDefault="00996FA6" w:rsidP="00996FA6">
            <w:pPr>
              <w:widowControl w:val="0"/>
              <w:autoSpaceDE w:val="0"/>
              <w:autoSpaceDN w:val="0"/>
              <w:adjustRightInd w:val="0"/>
              <w:ind w:left="2880"/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3. Individual and market demand curves</w:t>
            </w:r>
          </w:p>
          <w:p w14:paraId="7BFC065C" w14:textId="77777777" w:rsidR="00996FA6" w:rsidRPr="00996FA6" w:rsidRDefault="00996FA6" w:rsidP="00996FA6">
            <w:pPr>
              <w:ind w:left="360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996FA6">
              <w:rPr>
                <w:rFonts w:ascii="CenturyOldStyleStd-Regular" w:eastAsia="Times New Roman" w:hAnsi="CenturyOldStyleStd-Regular" w:cs="CenturyOldStyleStd-Regular"/>
                <w:sz w:val="21"/>
                <w:szCs w:val="21"/>
                <w:lang w:bidi="en-US"/>
              </w:rPr>
              <w:t>4. Income and substitution effects</w:t>
            </w:r>
          </w:p>
          <w:p w14:paraId="43C6964F" w14:textId="77777777" w:rsidR="00DA7D19" w:rsidRDefault="00DA7D19"/>
        </w:tc>
      </w:tr>
      <w:tr w:rsidR="00483FA9" w14:paraId="54984063" w14:textId="77777777" w:rsidTr="00777FE8">
        <w:tc>
          <w:tcPr>
            <w:tcW w:w="2850" w:type="dxa"/>
          </w:tcPr>
          <w:p w14:paraId="5BCEEB33" w14:textId="77777777" w:rsidR="00191E64" w:rsidRDefault="00191E64" w:rsidP="00191E64">
            <w:r>
              <w:lastRenderedPageBreak/>
              <w:t>Week 3</w:t>
            </w:r>
          </w:p>
        </w:tc>
        <w:tc>
          <w:tcPr>
            <w:tcW w:w="3121" w:type="dxa"/>
          </w:tcPr>
          <w:p w14:paraId="5F79F240" w14:textId="77777777" w:rsidR="00191E6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9: Supply and Demand Quantity Controls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644F5791" w14:textId="77777777" w:rsidR="00191E64" w:rsidRPr="004F4126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p. 88-94</w:t>
            </w:r>
          </w:p>
          <w:p w14:paraId="52DF391B" w14:textId="77777777" w:rsidR="00191E64" w:rsidRDefault="00191E64" w:rsidP="00191E64">
            <w:pPr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</w:p>
          <w:p w14:paraId="589E9C12" w14:textId="77777777" w:rsidR="00191E64" w:rsidRPr="004F4126" w:rsidRDefault="00191E64" w:rsidP="00191E64">
            <w:pPr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>Section 2 Summary</w:t>
            </w:r>
            <w:r>
              <w:rPr>
                <w:rFonts w:ascii="Times" w:eastAsia="Times New Roman" w:hAnsi="Times" w:cs="Times New Roman"/>
                <w:iCs/>
                <w:sz w:val="20"/>
                <w:szCs w:val="24"/>
              </w:rPr>
              <w:t xml:space="preserve">  </w:t>
            </w: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>p. 94-99</w:t>
            </w:r>
            <w:r w:rsidRPr="004F4126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</w:p>
          <w:p w14:paraId="57D64185" w14:textId="77777777" w:rsidR="00191E64" w:rsidRPr="004F4126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>Section 9</w:t>
            </w:r>
            <w:r w:rsidRPr="004F4126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</w:p>
          <w:p w14:paraId="519C6322" w14:textId="77777777" w:rsidR="00191E64" w:rsidRPr="004F4126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bCs/>
                <w:sz w:val="20"/>
                <w:szCs w:val="24"/>
              </w:rPr>
              <w:t>Opening: Section 9</w:t>
            </w:r>
            <w:r w:rsidRPr="004F4126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457</w:t>
            </w:r>
          </w:p>
          <w:p w14:paraId="7793E4B1" w14:textId="77777777" w:rsidR="00191E64" w:rsidRDefault="00191E64" w:rsidP="00191E64">
            <w:pPr>
              <w:ind w:left="720" w:firstLine="144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7FB9563B" w14:textId="77777777" w:rsidR="00191E64" w:rsidRDefault="00191E64" w:rsidP="00191E64">
            <w:pPr>
              <w:ind w:left="720" w:firstLine="144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042E000F" w14:textId="77777777" w:rsidR="00191E64" w:rsidRPr="004F4126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46: Income Effects, Substitution Effects and Elasticity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  <w:t>p. 458-465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73C50534" w14:textId="77777777" w:rsidR="00191E64" w:rsidRPr="004F4126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47: Interpreting Price Elasticity of Demand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  <w:t>p. 486-474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6865A036" w14:textId="77777777" w:rsidR="00191E64" w:rsidRPr="004F4126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48: Other Elasticities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  <w:t>p. 475-481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1DC02F6E" w14:textId="77777777" w:rsidR="00191E64" w:rsidRPr="004F4126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49: Consumer and Producer Surplus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  <w:t>p. 482-494</w:t>
            </w:r>
          </w:p>
          <w:p w14:paraId="70E85371" w14:textId="77777777" w:rsidR="00191E6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1BD61701" w14:textId="77777777" w:rsidR="00191E64" w:rsidRPr="004F4126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50: Efficiency and Deadweight Loss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  <w:t>p. 495-510</w:t>
            </w:r>
          </w:p>
          <w:p w14:paraId="7F3D4C10" w14:textId="77777777" w:rsidR="00191E64" w:rsidRPr="004F4126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>Module 51: Utility Maximization</w:t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sz w:val="20"/>
                <w:szCs w:val="24"/>
              </w:rPr>
              <w:tab/>
              <w:t>p. 511-522</w:t>
            </w:r>
          </w:p>
          <w:p w14:paraId="2C21E443" w14:textId="6D9C05AF" w:rsidR="00191E64" w:rsidRDefault="00191E64" w:rsidP="00191E64"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lastRenderedPageBreak/>
              <w:t>Section 2 Summary</w:t>
            </w: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4F4126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522-528</w:t>
            </w:r>
          </w:p>
        </w:tc>
        <w:tc>
          <w:tcPr>
            <w:tcW w:w="4830" w:type="dxa"/>
          </w:tcPr>
          <w:p w14:paraId="69F084B4" w14:textId="77777777" w:rsidR="00191E64" w:rsidRDefault="00191E64" w:rsidP="00191E64">
            <w:r>
              <w:lastRenderedPageBreak/>
              <w:t>Continue Unit 2</w:t>
            </w:r>
          </w:p>
          <w:p w14:paraId="58A4C35B" w14:textId="77777777" w:rsidR="00191E64" w:rsidRPr="00964392" w:rsidRDefault="00191E64" w:rsidP="00191E64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49 Activities p. 89-91</w:t>
            </w:r>
          </w:p>
          <w:p w14:paraId="43E76A00" w14:textId="77777777" w:rsidR="00191E64" w:rsidRPr="00964392" w:rsidRDefault="00191E64" w:rsidP="00191E64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50 Activities p. 92-94</w:t>
            </w:r>
          </w:p>
          <w:p w14:paraId="1FDA6A14" w14:textId="77777777" w:rsidR="00191E64" w:rsidRPr="00964392" w:rsidRDefault="00191E64" w:rsidP="00191E64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51 Activities p. 95-98</w:t>
            </w:r>
          </w:p>
          <w:p w14:paraId="19244035" w14:textId="77777777" w:rsidR="00191E64" w:rsidRPr="00964392" w:rsidRDefault="00191E64" w:rsidP="00191E64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Section 9 Before You Take the Test </w:t>
            </w:r>
          </w:p>
          <w:p w14:paraId="1EBFFAE9" w14:textId="77777777" w:rsidR="00191E64" w:rsidRPr="00964392" w:rsidRDefault="00191E64" w:rsidP="00191E64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Featured Graph: Producer and Consumer Surplus p. 99-100</w:t>
            </w:r>
          </w:p>
          <w:p w14:paraId="46098553" w14:textId="77777777" w:rsidR="00191E64" w:rsidRPr="00964392" w:rsidRDefault="00191E64" w:rsidP="00191E64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 xml:space="preserve">Problems p. 100-111 </w:t>
            </w:r>
          </w:p>
          <w:p w14:paraId="764CA255" w14:textId="77777777" w:rsidR="00191E64" w:rsidRPr="00964392" w:rsidRDefault="00191E64" w:rsidP="00191E64">
            <w:pPr>
              <w:tabs>
                <w:tab w:val="num" w:pos="0"/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64392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Review Questions p. 111-117</w:t>
            </w:r>
          </w:p>
          <w:p w14:paraId="2B3EA4ED" w14:textId="333A9846" w:rsidR="00191E64" w:rsidRDefault="00191E64" w:rsidP="00191E64"/>
        </w:tc>
        <w:tc>
          <w:tcPr>
            <w:tcW w:w="2396" w:type="dxa"/>
          </w:tcPr>
          <w:p w14:paraId="1D49CF9F" w14:textId="34267C66" w:rsidR="00191E64" w:rsidRDefault="00191E64" w:rsidP="00191E64">
            <w:r>
              <w:t>Supply &amp; Demand PPT</w:t>
            </w:r>
          </w:p>
        </w:tc>
        <w:tc>
          <w:tcPr>
            <w:tcW w:w="4796" w:type="dxa"/>
          </w:tcPr>
          <w:p w14:paraId="147A46C7" w14:textId="77777777" w:rsidR="00191E64" w:rsidRPr="00997AAC" w:rsidRDefault="00191E64" w:rsidP="00191E64">
            <w:p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 Student Objectives</w:t>
            </w:r>
          </w:p>
          <w:p w14:paraId="31FA047B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Use a production possibilities curve to demonstrate opportunity cost and growth</w:t>
            </w:r>
          </w:p>
          <w:p w14:paraId="5F8AB866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List the determinants of demand and supply curves</w:t>
            </w:r>
          </w:p>
          <w:p w14:paraId="67D11976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Recognize which factors will cause demand curves or supply curves to shift to shift                   </w:t>
            </w:r>
          </w:p>
          <w:p w14:paraId="5BCAC019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Distinguish between changes in quantity demanded versus a change in demand</w:t>
            </w:r>
          </w:p>
          <w:p w14:paraId="0C385F12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Distinguish between changes in quantity supplied versus a change in supply</w:t>
            </w:r>
          </w:p>
          <w:p w14:paraId="69A3DCCD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Determine equilibrium using a demand/supply graph and show the effects on price and quantity when equilibrium changes</w:t>
            </w:r>
          </w:p>
          <w:p w14:paraId="4E5A8534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Distinguish between a normal and inferior good </w:t>
            </w:r>
          </w:p>
          <w:p w14:paraId="01B508D7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Distinguish between a substitute and complementary good </w:t>
            </w:r>
          </w:p>
          <w:p w14:paraId="1920D7A1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Predict the effect of an effective price ceiling or floor in a market</w:t>
            </w:r>
          </w:p>
          <w:p w14:paraId="1BFD05D2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Measure elasticity using percentage changes in quantity caused by price changes</w:t>
            </w:r>
          </w:p>
          <w:p w14:paraId="54D51AF6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Use demand/supply graphs to show the effect of differences in elasticity</w:t>
            </w:r>
          </w:p>
          <w:p w14:paraId="0E7828C3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Define the law of diminishing marginal utility </w:t>
            </w:r>
          </w:p>
          <w:p w14:paraId="32C068B4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Use the income effect and the substitution effect to explain the down-sloping demand curve</w:t>
            </w:r>
          </w:p>
          <w:p w14:paraId="1A7D8D25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Apply the utility-maximizing rule</w:t>
            </w:r>
          </w:p>
          <w:p w14:paraId="5D9C906B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demand/supply graph, identify/calculate the area of consumer surplus/producer surplus</w:t>
            </w:r>
          </w:p>
          <w:p w14:paraId="5A5D39C1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graph, identify/calculate the area of consumer surplus/producer surplus when government imposes a tariff</w:t>
            </w:r>
          </w:p>
          <w:p w14:paraId="457D75A2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Identify principles used to assess fairness of a tax</w:t>
            </w:r>
          </w:p>
          <w:p w14:paraId="79169D7E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Discuss the costs of taxation on the total surplus and on the economy</w:t>
            </w:r>
          </w:p>
          <w:p w14:paraId="73A4DC36" w14:textId="77777777" w:rsidR="00191E64" w:rsidRPr="00997AAC" w:rsidRDefault="00191E64" w:rsidP="00191E6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7AA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graph, identify the incidence of a tax on buyer and seller and the deadweight loss</w:t>
            </w:r>
          </w:p>
          <w:p w14:paraId="16A1041F" w14:textId="77777777" w:rsidR="00191E64" w:rsidRPr="00997AA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3A27E085" w14:textId="77777777" w:rsidR="00191E64" w:rsidRPr="00997AA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III. Graphs and Diagrams to be mastered </w:t>
            </w:r>
          </w:p>
          <w:p w14:paraId="26DD1E31" w14:textId="77777777" w:rsidR="00191E64" w:rsidRPr="00997AAC" w:rsidRDefault="00191E64" w:rsidP="00191E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Demand Supply and Equilibrium Model</w:t>
            </w:r>
          </w:p>
          <w:p w14:paraId="0BDC0968" w14:textId="77777777" w:rsidR="00191E64" w:rsidRPr="00997AAC" w:rsidRDefault="00191E64" w:rsidP="00191E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Shifts of Demand and Supply Curves</w:t>
            </w:r>
          </w:p>
          <w:p w14:paraId="136198D3" w14:textId="77777777" w:rsidR="00191E64" w:rsidRPr="00997AAC" w:rsidRDefault="00191E64" w:rsidP="00191E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Price Ceilings and Price Floors</w:t>
            </w:r>
          </w:p>
          <w:p w14:paraId="2230996A" w14:textId="77777777" w:rsidR="00191E64" w:rsidRPr="00997AAC" w:rsidRDefault="00191E64" w:rsidP="00191E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Elasticity of Demand and Supply</w:t>
            </w:r>
          </w:p>
          <w:p w14:paraId="3D7A4B47" w14:textId="77777777" w:rsidR="00191E64" w:rsidRPr="00997AAC" w:rsidRDefault="00191E64" w:rsidP="00191E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Consumer and Producer Surplus</w:t>
            </w: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  <w:p w14:paraId="17A6BF7B" w14:textId="77777777" w:rsidR="00191E64" w:rsidRPr="00997AAC" w:rsidRDefault="00191E64" w:rsidP="00191E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Effect of Quotas and Tariffs</w:t>
            </w:r>
          </w:p>
          <w:p w14:paraId="730C9F9B" w14:textId="77777777" w:rsidR="00191E64" w:rsidRPr="00997AA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4653F9EA" w14:textId="77777777" w:rsidR="00191E64" w:rsidRPr="00997AA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IV. Formulas to be mastered</w:t>
            </w:r>
          </w:p>
          <w:p w14:paraId="1EA7628C" w14:textId="77777777" w:rsidR="00191E64" w:rsidRPr="00997AAC" w:rsidRDefault="00191E64" w:rsidP="00191E6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Price Elasticity of Demand calculation</w:t>
            </w:r>
          </w:p>
          <w:p w14:paraId="167C54DA" w14:textId="77777777" w:rsidR="00191E64" w:rsidRPr="00997AAC" w:rsidRDefault="00191E64" w:rsidP="00191E6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Cross-Price Elasticity of Demand calculation</w:t>
            </w:r>
          </w:p>
          <w:p w14:paraId="3ACFE751" w14:textId="77777777" w:rsidR="00191E64" w:rsidRPr="00997AAC" w:rsidRDefault="00191E64" w:rsidP="00191E6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Income Elasticity of Demand calculation</w:t>
            </w:r>
          </w:p>
          <w:p w14:paraId="54E9EA23" w14:textId="77777777" w:rsidR="00191E64" w:rsidRPr="00997AAC" w:rsidRDefault="00191E64" w:rsidP="00191E6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97AAC">
              <w:rPr>
                <w:rFonts w:ascii="Times" w:eastAsia="Times New Roman" w:hAnsi="Times" w:cs="Times New Roman"/>
                <w:bCs/>
                <w:sz w:val="20"/>
                <w:szCs w:val="24"/>
              </w:rPr>
              <w:t>Price Elasticity of Supply calculation</w:t>
            </w:r>
          </w:p>
          <w:p w14:paraId="2CC82725" w14:textId="77777777" w:rsidR="00191E64" w:rsidRPr="00997AA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33AED117" w14:textId="77777777" w:rsidR="00191E64" w:rsidRDefault="00191E64" w:rsidP="00191E64"/>
        </w:tc>
      </w:tr>
      <w:tr w:rsidR="00483FA9" w14:paraId="57379D28" w14:textId="77777777" w:rsidTr="00777FE8">
        <w:tc>
          <w:tcPr>
            <w:tcW w:w="2850" w:type="dxa"/>
          </w:tcPr>
          <w:p w14:paraId="6FEAF86B" w14:textId="77777777" w:rsidR="00191E64" w:rsidRDefault="00191E64" w:rsidP="00191E64">
            <w:r>
              <w:lastRenderedPageBreak/>
              <w:t>Week 4</w:t>
            </w:r>
          </w:p>
        </w:tc>
        <w:tc>
          <w:tcPr>
            <w:tcW w:w="3121" w:type="dxa"/>
          </w:tcPr>
          <w:p w14:paraId="7675A7E6" w14:textId="0782B3D3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/>
                <w:sz w:val="20"/>
                <w:szCs w:val="24"/>
              </w:rPr>
              <w:t>Section 10</w:t>
            </w:r>
            <w:r w:rsidRPr="009A08F4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  <w:t>Textbooks pages</w:t>
            </w:r>
            <w:r w:rsidRPr="009A08F4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iCs/>
                <w:sz w:val="20"/>
                <w:szCs w:val="24"/>
              </w:rPr>
              <w:tab/>
            </w:r>
          </w:p>
          <w:p w14:paraId="1AB70E75" w14:textId="440CCE8E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Opening: Section 10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529</w:t>
            </w:r>
          </w:p>
          <w:p w14:paraId="7BB24CBB" w14:textId="3BBFD292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52 Defining Profit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530-535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</w:p>
          <w:p w14:paraId="0236A4EA" w14:textId="6EF24208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53: Profit Maximization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536-541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</w:p>
          <w:p w14:paraId="0561459B" w14:textId="6141584C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54: The Production Function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  <w:t>p. 542-</w:t>
            </w:r>
            <w:r w:rsidRPr="009A08F4">
              <w:rPr>
                <w:rFonts w:ascii="Times New Roman" w:eastAsia="Times New Roman" w:hAnsi="Times New Roman" w:cs="Times New Roman"/>
                <w:sz w:val="20"/>
                <w:szCs w:val="24"/>
              </w:rPr>
              <w:t>547</w:t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7FB7FF4F" w14:textId="0F85F467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55: Firm Costs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548-558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  <w:p w14:paraId="244914A3" w14:textId="750000B7" w:rsidR="00191E64" w:rsidRDefault="00191E64" w:rsidP="00191E64"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56: Long Run Costs and Economies of Scale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559-566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</w:tc>
        <w:tc>
          <w:tcPr>
            <w:tcW w:w="4830" w:type="dxa"/>
          </w:tcPr>
          <w:p w14:paraId="2355E09C" w14:textId="77777777" w:rsidR="00191E64" w:rsidRDefault="00191E64" w:rsidP="00191E64">
            <w:r>
              <w:t>Product Market</w:t>
            </w:r>
          </w:p>
          <w:p w14:paraId="1351D850" w14:textId="77777777" w:rsidR="00191E64" w:rsidRPr="00875CEB" w:rsidRDefault="00191E64" w:rsidP="00191E64">
            <w:pPr>
              <w:numPr>
                <w:ilvl w:val="0"/>
                <w:numId w:val="13"/>
              </w:numPr>
              <w:tabs>
                <w:tab w:val="num" w:pos="2880"/>
              </w:tabs>
              <w:ind w:left="2880"/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  <w:t xml:space="preserve">Strive for a 5: </w:t>
            </w: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t>Ray and Mayer</w:t>
            </w:r>
          </w:p>
          <w:p w14:paraId="45E42EC2" w14:textId="77777777" w:rsidR="00191E64" w:rsidRPr="00875CEB" w:rsidRDefault="00191E64" w:rsidP="00191E64">
            <w:pPr>
              <w:tabs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58 Activities p. 174-175</w:t>
            </w:r>
          </w:p>
          <w:p w14:paraId="5DE29D12" w14:textId="77777777" w:rsidR="00191E64" w:rsidRPr="00875CEB" w:rsidRDefault="00191E64" w:rsidP="00191E64">
            <w:pPr>
              <w:tabs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59 Activities p. 176-179</w:t>
            </w:r>
          </w:p>
          <w:p w14:paraId="59B09826" w14:textId="77777777" w:rsidR="00191E64" w:rsidRPr="00875CEB" w:rsidRDefault="00191E64" w:rsidP="00191E64">
            <w:pPr>
              <w:tabs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60 Activities p. 180-182</w:t>
            </w:r>
          </w:p>
          <w:p w14:paraId="66C9D71F" w14:textId="77777777" w:rsidR="00191E64" w:rsidRPr="00875CEB" w:rsidRDefault="00191E64" w:rsidP="00191E64">
            <w:pPr>
              <w:tabs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61 Activities p. 183-185</w:t>
            </w:r>
          </w:p>
          <w:p w14:paraId="22A97D1F" w14:textId="0A6D6F5C" w:rsidR="00191E64" w:rsidRDefault="00191E64" w:rsidP="00191E64"/>
        </w:tc>
        <w:tc>
          <w:tcPr>
            <w:tcW w:w="2396" w:type="dxa"/>
          </w:tcPr>
          <w:p w14:paraId="5B31C1D0" w14:textId="34A90EB3" w:rsidR="00191E64" w:rsidRDefault="00191E64" w:rsidP="00191E64">
            <w:r>
              <w:t>Product Market PPT.</w:t>
            </w:r>
          </w:p>
        </w:tc>
        <w:tc>
          <w:tcPr>
            <w:tcW w:w="4796" w:type="dxa"/>
          </w:tcPr>
          <w:p w14:paraId="63D545CF" w14:textId="77777777" w:rsidR="003A24E8" w:rsidRPr="00BA2F51" w:rsidRDefault="003A24E8" w:rsidP="003A24E8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II. Student objectives</w:t>
            </w:r>
          </w:p>
          <w:p w14:paraId="07E410DC" w14:textId="77777777" w:rsidR="003A24E8" w:rsidRPr="00BA2F51" w:rsidRDefault="003A24E8" w:rsidP="003A24E8">
            <w:pPr>
              <w:numPr>
                <w:ilvl w:val="0"/>
                <w:numId w:val="14"/>
              </w:numPr>
              <w:tabs>
                <w:tab w:val="num" w:pos="-36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>Distinguish economic profit from accounting profit.</w:t>
            </w:r>
          </w:p>
          <w:p w14:paraId="536788A9" w14:textId="77777777" w:rsidR="003A24E8" w:rsidRPr="00BA2F51" w:rsidRDefault="003A24E8" w:rsidP="003A24E8">
            <w:pPr>
              <w:numPr>
                <w:ilvl w:val="0"/>
                <w:numId w:val="14"/>
              </w:numPr>
              <w:tabs>
                <w:tab w:val="num" w:pos="-36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>Make a distinction between the short run from the long run</w:t>
            </w:r>
          </w:p>
          <w:p w14:paraId="45F292D6" w14:textId="77777777" w:rsidR="003A24E8" w:rsidRPr="00BA2F51" w:rsidRDefault="003A24E8" w:rsidP="003A24E8">
            <w:pPr>
              <w:numPr>
                <w:ilvl w:val="0"/>
                <w:numId w:val="14"/>
              </w:numPr>
              <w:tabs>
                <w:tab w:val="num" w:pos="-36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Define the law of diminishing marginal returns </w:t>
            </w:r>
          </w:p>
          <w:p w14:paraId="05F7F49C" w14:textId="77777777" w:rsidR="003A24E8" w:rsidRPr="00BA2F51" w:rsidRDefault="003A24E8" w:rsidP="003A24E8">
            <w:pPr>
              <w:numPr>
                <w:ilvl w:val="0"/>
                <w:numId w:val="14"/>
              </w:numPr>
              <w:tabs>
                <w:tab w:val="num" w:pos="-36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>Identify per unit costs when given total costs and output; identify total costs when given per unit costs output</w:t>
            </w:r>
          </w:p>
          <w:p w14:paraId="1EE52134" w14:textId="77777777" w:rsidR="00191E64" w:rsidRDefault="00191E64" w:rsidP="00191E64"/>
        </w:tc>
      </w:tr>
      <w:tr w:rsidR="00483FA9" w14:paraId="082563FB" w14:textId="77777777" w:rsidTr="00777FE8">
        <w:tc>
          <w:tcPr>
            <w:tcW w:w="2850" w:type="dxa"/>
          </w:tcPr>
          <w:p w14:paraId="0B94FC7F" w14:textId="77777777" w:rsidR="00191E64" w:rsidRDefault="00191E64" w:rsidP="00191E64">
            <w:r>
              <w:t>Week 5</w:t>
            </w:r>
          </w:p>
        </w:tc>
        <w:tc>
          <w:tcPr>
            <w:tcW w:w="3121" w:type="dxa"/>
          </w:tcPr>
          <w:p w14:paraId="2316C2C2" w14:textId="4BD5D4F6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57: Introduction to Market Structure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567-576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  <w:p w14:paraId="3B3A6352" w14:textId="22558B29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lastRenderedPageBreak/>
              <w:t xml:space="preserve">Section 10 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Summary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577-581</w:t>
            </w:r>
          </w:p>
          <w:p w14:paraId="6BECFCDD" w14:textId="77777777" w:rsidR="00191E64" w:rsidRDefault="00191E64" w:rsidP="00191E64">
            <w:pPr>
              <w:ind w:left="72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>Section 11</w:t>
            </w:r>
            <w:r w:rsidRPr="009A08F4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</w:p>
          <w:p w14:paraId="24A723D9" w14:textId="281819A6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Opening: Section 11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583</w:t>
            </w:r>
          </w:p>
          <w:p w14:paraId="5DF5DE0D" w14:textId="5B4B79FB" w:rsidR="00191E64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 xml:space="preserve">Module 58 Introduction to Perfect </w:t>
            </w:r>
            <w:r>
              <w:rPr>
                <w:rFonts w:ascii="Times" w:eastAsia="Times New Roman" w:hAnsi="Times" w:cs="Times New Roman"/>
                <w:iCs/>
                <w:sz w:val="20"/>
                <w:szCs w:val="24"/>
              </w:rPr>
              <w:t xml:space="preserve">  Competition</w:t>
            </w:r>
          </w:p>
          <w:p w14:paraId="3B16FB12" w14:textId="21ABFC2C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p. 584-589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</w:p>
          <w:p w14:paraId="29C05B8A" w14:textId="77777777" w:rsidR="00191E64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</w:p>
          <w:p w14:paraId="7BAAC710" w14:textId="53848F2E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59: Graphing Perfect Competition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590-598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</w:p>
          <w:p w14:paraId="61A3B5BC" w14:textId="2C44A541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>Module 60: Long-Run Outcomes in Perfect Competition</w:t>
            </w:r>
            <w:r w:rsidRPr="009A08F4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  <w:t>p. 599-607</w:t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607FD020" w14:textId="1F75AD95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61: Introduction to Monopoly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608-616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  <w:p w14:paraId="22604BDF" w14:textId="024D8FA7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62: Monopoly and Public Policy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617-623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  <w:p w14:paraId="634B613B" w14:textId="33C1BAD7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63: Price Discrimination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624-630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  <w:p w14:paraId="5DDE0F9D" w14:textId="39A4D279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9A08F4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 xml:space="preserve">Section 11 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>Summary</w:t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9A08F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630-636</w:t>
            </w:r>
          </w:p>
          <w:p w14:paraId="2B09EB8E" w14:textId="77777777" w:rsidR="00191E64" w:rsidRPr="009A08F4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6DA75C5D" w14:textId="77777777" w:rsidR="00191E64" w:rsidRDefault="00191E64" w:rsidP="00191E64"/>
        </w:tc>
        <w:tc>
          <w:tcPr>
            <w:tcW w:w="4830" w:type="dxa"/>
          </w:tcPr>
          <w:p w14:paraId="594FA8E8" w14:textId="77777777" w:rsidR="00191E64" w:rsidRPr="00875CEB" w:rsidRDefault="00191E64" w:rsidP="00191E64">
            <w:pPr>
              <w:tabs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lastRenderedPageBreak/>
              <w:t>Module 62 Activities p. 186-188</w:t>
            </w:r>
          </w:p>
          <w:p w14:paraId="600FC0A5" w14:textId="77777777" w:rsidR="00191E64" w:rsidRPr="00875CEB" w:rsidRDefault="00191E64" w:rsidP="00191E64">
            <w:pPr>
              <w:tabs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63 Activities p. 189-191</w:t>
            </w:r>
          </w:p>
          <w:p w14:paraId="575E5727" w14:textId="77777777" w:rsidR="00191E64" w:rsidRPr="00875CEB" w:rsidRDefault="00191E64" w:rsidP="00191E64">
            <w:pPr>
              <w:tabs>
                <w:tab w:val="left" w:pos="288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75CEB">
              <w:rPr>
                <w:rFonts w:ascii="Times" w:eastAsia="Times New Roman" w:hAnsi="Times" w:cs="Times New Roman"/>
                <w:bCs/>
                <w:sz w:val="20"/>
                <w:szCs w:val="24"/>
              </w:rPr>
              <w:lastRenderedPageBreak/>
              <w:t xml:space="preserve">Section 11 Before You Take the Test </w:t>
            </w:r>
          </w:p>
          <w:p w14:paraId="488F5FE2" w14:textId="77777777" w:rsidR="00191E64" w:rsidRDefault="00191E64" w:rsidP="00191E64"/>
        </w:tc>
        <w:tc>
          <w:tcPr>
            <w:tcW w:w="2396" w:type="dxa"/>
          </w:tcPr>
          <w:p w14:paraId="3F5E43EF" w14:textId="5D28BC15" w:rsidR="00191E64" w:rsidRDefault="00191E64" w:rsidP="00191E64">
            <w:r>
              <w:lastRenderedPageBreak/>
              <w:t xml:space="preserve">Product PPT </w:t>
            </w:r>
          </w:p>
        </w:tc>
        <w:tc>
          <w:tcPr>
            <w:tcW w:w="4796" w:type="dxa"/>
          </w:tcPr>
          <w:p w14:paraId="4F33699B" w14:textId="77777777" w:rsidR="00191E64" w:rsidRPr="00BA2F51" w:rsidRDefault="00191E64" w:rsidP="00191E64">
            <w:pPr>
              <w:numPr>
                <w:ilvl w:val="0"/>
                <w:numId w:val="14"/>
              </w:numPr>
              <w:tabs>
                <w:tab w:val="num" w:pos="-36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>Identify the key characteristics of the four types of market structure</w:t>
            </w:r>
          </w:p>
          <w:p w14:paraId="0267430B" w14:textId="77777777" w:rsidR="00191E64" w:rsidRPr="00BA2F51" w:rsidRDefault="00191E64" w:rsidP="00191E64">
            <w:pPr>
              <w:numPr>
                <w:ilvl w:val="0"/>
                <w:numId w:val="14"/>
              </w:numPr>
              <w:tabs>
                <w:tab w:val="num" w:pos="-36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Use the profit-maximizing rule (MR=MC) to determine output price for firms in the different types of market structure</w:t>
            </w:r>
          </w:p>
          <w:p w14:paraId="4E83A768" w14:textId="77777777" w:rsidR="00191E64" w:rsidRPr="00BA2F51" w:rsidRDefault="00191E64" w:rsidP="00191E64">
            <w:pPr>
              <w:numPr>
                <w:ilvl w:val="0"/>
                <w:numId w:val="14"/>
              </w:numPr>
              <w:tabs>
                <w:tab w:val="num" w:pos="-36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>Determine short and long run profit in the different types of market structure</w:t>
            </w:r>
          </w:p>
          <w:p w14:paraId="2BBA1348" w14:textId="77777777" w:rsidR="00191E64" w:rsidRPr="00BA2F51" w:rsidRDefault="00191E64" w:rsidP="00191E64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In words and using graphical analysis, show the short and long position of the purely competitive firm </w:t>
            </w:r>
          </w:p>
          <w:p w14:paraId="1C827B1D" w14:textId="77777777" w:rsidR="00191E64" w:rsidRPr="00BA2F51" w:rsidRDefault="00191E64" w:rsidP="00191E64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2F51">
              <w:rPr>
                <w:rFonts w:ascii="Times New Roman" w:eastAsia="Times New Roman" w:hAnsi="Times New Roman" w:cs="Times New Roman"/>
                <w:sz w:val="20"/>
                <w:szCs w:val="24"/>
              </w:rPr>
              <w:t>In words and using graphical analysis, show the profit scenario of a single price monopolist and a perfectly discriminating monopolist</w:t>
            </w:r>
          </w:p>
          <w:p w14:paraId="54B9C5BA" w14:textId="77777777" w:rsidR="00191E64" w:rsidRPr="00BA2F51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75E34144" w14:textId="154743C3" w:rsidR="00191E64" w:rsidRPr="00BA2F51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III. Graphs and Diagrams to be mastered</w:t>
            </w:r>
          </w:p>
          <w:p w14:paraId="2A4BBF99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Perfect Competition—firm’s price and profit-maximizing level of output in short and long run</w:t>
            </w:r>
          </w:p>
          <w:p w14:paraId="370207A8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Short run individual firm supply curve</w:t>
            </w:r>
          </w:p>
          <w:p w14:paraId="63EC7EE9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Short and Long run market equilibrium</w:t>
            </w:r>
          </w:p>
          <w:p w14:paraId="02CDAA68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Effect of an Increase in Demand in the short and long run</w:t>
            </w:r>
          </w:p>
          <w:p w14:paraId="270F11A1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Comparison of Demand Curve for Individual Perfectly Competitive producer vs. Demand Curve of Monopolist</w:t>
            </w:r>
          </w:p>
          <w:p w14:paraId="082409A9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Demand and Marginal Revenue for Monopolist</w:t>
            </w:r>
          </w:p>
          <w:p w14:paraId="69935D67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Monopolist’s Profit Maximizing Price and Output </w:t>
            </w:r>
          </w:p>
          <w:p w14:paraId="55731D6C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Monopolist’s Profit</w:t>
            </w:r>
          </w:p>
          <w:p w14:paraId="3C3C8C61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Monopoly Inefficiency, Consumer and Producer Surplus</w:t>
            </w:r>
          </w:p>
          <w:p w14:paraId="79E23E66" w14:textId="77777777" w:rsidR="00191E64" w:rsidRPr="00BA2F51" w:rsidRDefault="00191E64" w:rsidP="00191E64">
            <w:pPr>
              <w:numPr>
                <w:ilvl w:val="0"/>
                <w:numId w:val="15"/>
              </w:numPr>
              <w:tabs>
                <w:tab w:val="clear" w:pos="360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Price Discriminating Monopolist Model</w:t>
            </w:r>
          </w:p>
          <w:p w14:paraId="7780D519" w14:textId="77777777" w:rsidR="00191E64" w:rsidRPr="00BA2F51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247C1EA3" w14:textId="77777777" w:rsidR="00191E64" w:rsidRPr="00BA2F51" w:rsidRDefault="00191E64" w:rsidP="00191E64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IV. Formulas to be mastered</w:t>
            </w:r>
          </w:p>
          <w:p w14:paraId="48B0251C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Total Revenue = Price x Quantity; Profit=Total Revenue — Total Costs  </w:t>
            </w:r>
          </w:p>
          <w:p w14:paraId="288C9178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Marginal Revenue = Change in Total Revenue / change in quantity of output</w:t>
            </w:r>
          </w:p>
          <w:p w14:paraId="33B56A75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Profit Maximizing Level of Output where MR = MC</w:t>
            </w:r>
          </w:p>
          <w:p w14:paraId="51C1D761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Marginal Product of Labor = Change in Quantity of Output / Change in Quantity of Labor</w:t>
            </w:r>
          </w:p>
          <w:p w14:paraId="14708C04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Total Costs = Fixed Costs + Variable Costs</w:t>
            </w:r>
          </w:p>
          <w:p w14:paraId="3CB83EE2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Marginal Cost = Change in Total Costs / Change in Quantity of Output</w:t>
            </w:r>
          </w:p>
          <w:p w14:paraId="03513E3F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Average Total Costs = Total Cost / Quantity of Output</w:t>
            </w:r>
          </w:p>
          <w:p w14:paraId="5ECD97B4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Average Fixed Costs = Total Fixed Cost / Quantity of Output</w:t>
            </w:r>
          </w:p>
          <w:p w14:paraId="1041C3AA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Average Variable Costs = Total Variable Cost / Quantity of Output</w:t>
            </w:r>
          </w:p>
          <w:p w14:paraId="45FC111F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Herfindahl-Hirschman Index</w:t>
            </w:r>
          </w:p>
          <w:p w14:paraId="7229AD39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MR=MC  to determine profit maximizing level of output</w:t>
            </w:r>
          </w:p>
          <w:p w14:paraId="43E7512D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P &gt; minimum ATC is profitable with firms entering in the long run</w:t>
            </w:r>
          </w:p>
          <w:p w14:paraId="1C2213BA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P = minimum ATC is breakeven point</w:t>
            </w:r>
          </w:p>
          <w:p w14:paraId="625B7B05" w14:textId="77777777" w:rsidR="00191E64" w:rsidRPr="00BA2F51" w:rsidRDefault="00191E64" w:rsidP="00191E64">
            <w:pPr>
              <w:widowControl w:val="0"/>
              <w:numPr>
                <w:ilvl w:val="0"/>
                <w:numId w:val="16"/>
              </w:numPr>
              <w:tabs>
                <w:tab w:val="clear" w:pos="3600"/>
                <w:tab w:val="left" w:pos="2880"/>
                <w:tab w:val="num" w:pos="2970"/>
              </w:tabs>
              <w:autoSpaceDE w:val="0"/>
              <w:autoSpaceDN w:val="0"/>
              <w:adjustRightInd w:val="0"/>
              <w:ind w:left="297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BA2F51">
              <w:rPr>
                <w:rFonts w:ascii="Times" w:eastAsia="Times New Roman" w:hAnsi="Times" w:cs="Times New Roman"/>
                <w:bCs/>
                <w:sz w:val="20"/>
                <w:szCs w:val="24"/>
              </w:rPr>
              <w:t>P&lt; minimum ATC is unprofitable and exit in the long run</w:t>
            </w:r>
          </w:p>
          <w:p w14:paraId="6A8B4E59" w14:textId="77777777" w:rsidR="00191E64" w:rsidRPr="00BA2F51" w:rsidRDefault="00191E64" w:rsidP="00191E64">
            <w:pPr>
              <w:tabs>
                <w:tab w:val="left" w:pos="3150"/>
              </w:tabs>
              <w:ind w:left="360" w:firstLine="18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1E60F1B5" w14:textId="77777777" w:rsidR="00191E64" w:rsidRDefault="00191E64" w:rsidP="00191E64"/>
        </w:tc>
      </w:tr>
      <w:tr w:rsidR="00483FA9" w14:paraId="6260C599" w14:textId="77777777" w:rsidTr="00777FE8">
        <w:tc>
          <w:tcPr>
            <w:tcW w:w="2850" w:type="dxa"/>
          </w:tcPr>
          <w:p w14:paraId="1D7942A4" w14:textId="77777777" w:rsidR="00191E64" w:rsidRDefault="00191E64" w:rsidP="00191E64">
            <w:r>
              <w:lastRenderedPageBreak/>
              <w:t>Week 6</w:t>
            </w:r>
          </w:p>
        </w:tc>
        <w:tc>
          <w:tcPr>
            <w:tcW w:w="3121" w:type="dxa"/>
          </w:tcPr>
          <w:p w14:paraId="1C9B0008" w14:textId="034FEEE0" w:rsidR="00191E64" w:rsidRPr="00FC6998" w:rsidRDefault="00191E64" w:rsidP="00191E64">
            <w:pPr>
              <w:ind w:left="720" w:hanging="720"/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b/>
                <w:sz w:val="20"/>
                <w:szCs w:val="24"/>
              </w:rPr>
              <w:t>Section 12</w:t>
            </w:r>
            <w:r w:rsidRPr="00FC6998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  <w:t xml:space="preserve">  Textbooks </w:t>
            </w:r>
            <w:r>
              <w:rPr>
                <w:rFonts w:ascii="Times" w:eastAsia="Times New Roman" w:hAnsi="Times" w:cs="Times New Roman"/>
                <w:b/>
                <w:sz w:val="20"/>
                <w:szCs w:val="24"/>
              </w:rPr>
              <w:t xml:space="preserve">      </w:t>
            </w:r>
            <w:r w:rsidRPr="00FC6998">
              <w:rPr>
                <w:rFonts w:ascii="Times" w:eastAsia="Times New Roman" w:hAnsi="Times" w:cs="Times New Roman"/>
                <w:b/>
                <w:sz w:val="20"/>
                <w:szCs w:val="24"/>
              </w:rPr>
              <w:t>pages</w:t>
            </w:r>
            <w:r w:rsidRPr="00FC6998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b/>
                <w:i/>
                <w:iCs/>
                <w:sz w:val="20"/>
                <w:szCs w:val="24"/>
              </w:rPr>
              <w:tab/>
            </w:r>
          </w:p>
          <w:p w14:paraId="015D058E" w14:textId="2C8BAFC3" w:rsidR="00191E64" w:rsidRPr="00FC6998" w:rsidRDefault="00191E64" w:rsidP="00191E64">
            <w:pPr>
              <w:ind w:left="720" w:hanging="720"/>
              <w:rPr>
                <w:rFonts w:ascii="Times" w:eastAsia="Times New Roman" w:hAnsi="Times" w:cs="Times New Roman"/>
                <w:iCs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iCs/>
                <w:sz w:val="20"/>
                <w:szCs w:val="24"/>
              </w:rPr>
              <w:t>Opening Section 12</w:t>
            </w:r>
            <w:r w:rsidRPr="00FC6998">
              <w:rPr>
                <w:rFonts w:ascii="Times" w:eastAsia="Times New Roman" w:hAnsi="Times" w:cs="Times New Roman"/>
                <w:iCs/>
                <w:sz w:val="20"/>
                <w:szCs w:val="24"/>
              </w:rPr>
              <w:tab/>
              <w:t>p. 637</w:t>
            </w:r>
          </w:p>
          <w:p w14:paraId="68AAD979" w14:textId="1977FB47" w:rsidR="00191E64" w:rsidRPr="00FC6998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Module 64: Introduction to</w:t>
            </w:r>
            <w:r w:rsidR="008A62E1">
              <w:rPr>
                <w:rFonts w:ascii="Times" w:eastAsia="Times New Roman" w:hAnsi="Times" w:cs="Times New Roman"/>
                <w:sz w:val="20"/>
                <w:szCs w:val="24"/>
              </w:rPr>
              <w:t xml:space="preserve"> 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Oligopoly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           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p. 638-643</w:t>
            </w:r>
          </w:p>
          <w:p w14:paraId="4454BBD7" w14:textId="77777777" w:rsidR="008A62E1" w:rsidRDefault="008A62E1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7D65DC55" w14:textId="0DA769B2" w:rsidR="00191E64" w:rsidRPr="00FC6998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Module 65: Game Theory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    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p. 644-651</w:t>
            </w:r>
          </w:p>
          <w:p w14:paraId="79937C5E" w14:textId="77777777" w:rsidR="008A62E1" w:rsidRDefault="008A62E1" w:rsidP="0019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47C2AB54" w14:textId="540D656E" w:rsidR="00191E64" w:rsidRPr="00FC6998" w:rsidRDefault="00191E64" w:rsidP="0019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Module 66: Oligopoly in Practice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     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 xml:space="preserve">p. 652-658 </w:t>
            </w:r>
          </w:p>
          <w:p w14:paraId="0E0DA68F" w14:textId="77777777" w:rsidR="008A62E1" w:rsidRDefault="008A62E1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7FDC212D" w14:textId="77777777" w:rsidR="008A62E1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 xml:space="preserve">Module 67: Introduction to </w:t>
            </w:r>
          </w:p>
          <w:p w14:paraId="58FD197B" w14:textId="77777777" w:rsidR="004F40B4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Monopolistic Competition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="004F40B4">
              <w:rPr>
                <w:rFonts w:ascii="Times" w:eastAsia="Times New Roman" w:hAnsi="Times" w:cs="Times New Roman"/>
                <w:sz w:val="20"/>
                <w:szCs w:val="24"/>
              </w:rPr>
              <w:t xml:space="preserve">  </w:t>
            </w:r>
          </w:p>
          <w:p w14:paraId="7B83ED8A" w14:textId="4E4C1659" w:rsidR="004F40B4" w:rsidRDefault="004F40B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             </w:t>
            </w:r>
          </w:p>
          <w:p w14:paraId="12339880" w14:textId="00C75E93" w:rsidR="00191E64" w:rsidRPr="00FC6998" w:rsidRDefault="00191E64" w:rsidP="00191E64">
            <w:pPr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p. 659-667</w:t>
            </w:r>
          </w:p>
          <w:p w14:paraId="685E6C62" w14:textId="77777777" w:rsidR="004F40B4" w:rsidRDefault="004F40B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606E17F3" w14:textId="107D3090" w:rsidR="00191E64" w:rsidRPr="00FC6998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Module 68: Product Differentiation and Advertising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    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p. 668-673</w:t>
            </w:r>
          </w:p>
          <w:p w14:paraId="3A6B02FF" w14:textId="77777777" w:rsidR="004F40B4" w:rsidRDefault="004F40B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7A99C0FB" w14:textId="1AC5131D" w:rsidR="00191E64" w:rsidRPr="00FC6998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Section 12 Summary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     </w:t>
            </w:r>
            <w:r w:rsidR="004F40B4">
              <w:rPr>
                <w:rFonts w:ascii="Times" w:eastAsia="Times New Roman" w:hAnsi="Times" w:cs="Times New Roman"/>
                <w:sz w:val="20"/>
                <w:szCs w:val="24"/>
              </w:rPr>
              <w:t xml:space="preserve">   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>p. 673-677</w:t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FC6998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778D591D" w14:textId="77777777" w:rsidR="00191E64" w:rsidRPr="00FC6998" w:rsidRDefault="00191E64" w:rsidP="00191E64">
            <w:pPr>
              <w:ind w:left="72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</w:p>
          <w:p w14:paraId="4FFE58BB" w14:textId="77777777" w:rsidR="00191E64" w:rsidRDefault="00191E64" w:rsidP="00191E64"/>
        </w:tc>
        <w:tc>
          <w:tcPr>
            <w:tcW w:w="4830" w:type="dxa"/>
          </w:tcPr>
          <w:p w14:paraId="1F9D2456" w14:textId="77777777" w:rsidR="00191E64" w:rsidRPr="00E24CBE" w:rsidRDefault="00191E64" w:rsidP="00191E64">
            <w:pPr>
              <w:numPr>
                <w:ilvl w:val="0"/>
                <w:numId w:val="9"/>
              </w:numPr>
              <w:ind w:left="3150" w:hanging="540"/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  <w:t xml:space="preserve">Strive for a 5: </w:t>
            </w: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Ray and Mayer</w:t>
            </w:r>
          </w:p>
          <w:p w14:paraId="6A87C278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64 Activities p. 214-216</w:t>
            </w:r>
          </w:p>
          <w:p w14:paraId="753C5D84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65 Activities p. 217-219</w:t>
            </w:r>
          </w:p>
          <w:p w14:paraId="27DC8EAF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66 Activities p. 220-222</w:t>
            </w:r>
          </w:p>
          <w:p w14:paraId="49F2AB5B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67 Activities p. 223-225</w:t>
            </w:r>
          </w:p>
          <w:p w14:paraId="7DA49274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68 Activities p. 226-227</w:t>
            </w:r>
          </w:p>
          <w:p w14:paraId="2D936886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Section 12 Before You Take the Test </w:t>
            </w:r>
          </w:p>
          <w:p w14:paraId="0B1DA43D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Featured Graphs: Payoff Matrices and Monopolistic Competition p. 228-229</w:t>
            </w:r>
          </w:p>
          <w:p w14:paraId="0B327D8C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Problems p. 230-235 </w:t>
            </w:r>
          </w:p>
          <w:p w14:paraId="2B071EFB" w14:textId="77777777" w:rsidR="00191E64" w:rsidRPr="00E24CBE" w:rsidRDefault="00191E64" w:rsidP="00191E64">
            <w:pPr>
              <w:tabs>
                <w:tab w:val="num" w:pos="-450"/>
                <w:tab w:val="left" w:pos="28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24CBE">
              <w:rPr>
                <w:rFonts w:ascii="Times" w:eastAsia="Times New Roman" w:hAnsi="Times" w:cs="Times New Roman"/>
                <w:bCs/>
                <w:sz w:val="20"/>
                <w:szCs w:val="24"/>
              </w:rPr>
              <w:t>Review Questions p. 235-239</w:t>
            </w:r>
          </w:p>
          <w:p w14:paraId="6B9EDEE3" w14:textId="77777777" w:rsidR="00191E64" w:rsidRDefault="00191E64" w:rsidP="00191E64">
            <w:pPr>
              <w:tabs>
                <w:tab w:val="num" w:pos="-450"/>
                <w:tab w:val="left" w:pos="2880"/>
              </w:tabs>
              <w:ind w:left="3240"/>
            </w:pPr>
          </w:p>
        </w:tc>
        <w:tc>
          <w:tcPr>
            <w:tcW w:w="2396" w:type="dxa"/>
          </w:tcPr>
          <w:p w14:paraId="48D9AC51" w14:textId="023E19CA" w:rsidR="00191E64" w:rsidRDefault="00191E64" w:rsidP="00191E64">
            <w:r>
              <w:t>Product Market PPT</w:t>
            </w:r>
          </w:p>
        </w:tc>
        <w:tc>
          <w:tcPr>
            <w:tcW w:w="4796" w:type="dxa"/>
          </w:tcPr>
          <w:p w14:paraId="5E0A714E" w14:textId="77777777" w:rsidR="00191E64" w:rsidRPr="001D15BC" w:rsidRDefault="00191E64" w:rsidP="00191E64">
            <w:pPr>
              <w:numPr>
                <w:ilvl w:val="0"/>
                <w:numId w:val="12"/>
              </w:numPr>
              <w:tabs>
                <w:tab w:val="num" w:pos="-90"/>
              </w:tabs>
              <w:ind w:left="28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5BC">
              <w:rPr>
                <w:rFonts w:ascii="Times New Roman" w:eastAsia="Times New Roman" w:hAnsi="Times New Roman" w:cs="Times New Roman"/>
                <w:sz w:val="20"/>
                <w:szCs w:val="24"/>
              </w:rPr>
              <w:t>Define and identify a dominant strategy and Nash Equilibrium when given a payoff matrix</w:t>
            </w:r>
          </w:p>
          <w:p w14:paraId="51A9A6FC" w14:textId="77777777" w:rsidR="00191E64" w:rsidRPr="001D15BC" w:rsidRDefault="00191E64" w:rsidP="00191E64">
            <w:pPr>
              <w:numPr>
                <w:ilvl w:val="0"/>
                <w:numId w:val="12"/>
              </w:numPr>
              <w:tabs>
                <w:tab w:val="num" w:pos="-90"/>
              </w:tabs>
              <w:ind w:left="28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5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Predict the behavior of oligopolistic firms using game theory and profit matrixes </w:t>
            </w:r>
          </w:p>
          <w:p w14:paraId="7477EFBB" w14:textId="77777777" w:rsidR="00191E64" w:rsidRPr="001D15BC" w:rsidRDefault="00191E64" w:rsidP="00191E64">
            <w:pPr>
              <w:numPr>
                <w:ilvl w:val="0"/>
                <w:numId w:val="12"/>
              </w:numPr>
              <w:tabs>
                <w:tab w:val="num" w:pos="-90"/>
              </w:tabs>
              <w:ind w:left="28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5BC">
              <w:rPr>
                <w:rFonts w:ascii="Times New Roman" w:eastAsia="Times New Roman" w:hAnsi="Times New Roman" w:cs="Times New Roman"/>
                <w:sz w:val="20"/>
                <w:szCs w:val="24"/>
              </w:rPr>
              <w:t>In words and using graphical analysis, show the position of the monopolistically competitive firm in the short and long run</w:t>
            </w:r>
          </w:p>
          <w:p w14:paraId="3834BF23" w14:textId="77777777" w:rsidR="00191E64" w:rsidRPr="001D15BC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5A957243" w14:textId="77777777" w:rsidR="00191E64" w:rsidRPr="001D15BC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III. Graphs and Diagrams to be mastered</w:t>
            </w:r>
          </w:p>
          <w:p w14:paraId="324D584C" w14:textId="77777777" w:rsidR="00191E64" w:rsidRPr="001D15BC" w:rsidRDefault="00191E64" w:rsidP="00191E64">
            <w:pPr>
              <w:numPr>
                <w:ilvl w:val="0"/>
                <w:numId w:val="11"/>
              </w:numPr>
              <w:tabs>
                <w:tab w:val="left" w:pos="261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Payoff Matrix</w:t>
            </w:r>
          </w:p>
          <w:p w14:paraId="5C411AEC" w14:textId="77777777" w:rsidR="00191E64" w:rsidRPr="001D15BC" w:rsidRDefault="00191E64" w:rsidP="00191E64">
            <w:pPr>
              <w:numPr>
                <w:ilvl w:val="0"/>
                <w:numId w:val="11"/>
              </w:numPr>
              <w:tabs>
                <w:tab w:val="left" w:pos="261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Prisoner’s Dilemma</w:t>
            </w:r>
          </w:p>
          <w:p w14:paraId="48B2BC3B" w14:textId="77777777" w:rsidR="00191E64" w:rsidRPr="001D15BC" w:rsidRDefault="00191E64" w:rsidP="00191E64">
            <w:pPr>
              <w:numPr>
                <w:ilvl w:val="0"/>
                <w:numId w:val="11"/>
              </w:numPr>
              <w:tabs>
                <w:tab w:val="left" w:pos="261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Monopolistically Competitive Firm in Short Run</w:t>
            </w:r>
          </w:p>
          <w:p w14:paraId="0BEBFDE0" w14:textId="77777777" w:rsidR="00191E64" w:rsidRPr="001D15BC" w:rsidRDefault="00191E64" w:rsidP="00191E64">
            <w:pPr>
              <w:numPr>
                <w:ilvl w:val="0"/>
                <w:numId w:val="11"/>
              </w:numPr>
              <w:tabs>
                <w:tab w:val="left" w:pos="261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Entry/Exit Demand Curves and Marginal Revenue Curves for Monopolistically Competitive Firm</w:t>
            </w:r>
          </w:p>
          <w:p w14:paraId="77773710" w14:textId="77777777" w:rsidR="00191E64" w:rsidRPr="001D15BC" w:rsidRDefault="00191E64" w:rsidP="00191E64">
            <w:pPr>
              <w:numPr>
                <w:ilvl w:val="0"/>
                <w:numId w:val="11"/>
              </w:numPr>
              <w:tabs>
                <w:tab w:val="left" w:pos="261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Long-Run Zero Profit Equilibrium for Monopolistically Competitive Firm</w:t>
            </w:r>
          </w:p>
          <w:p w14:paraId="338865F6" w14:textId="77777777" w:rsidR="00191E64" w:rsidRPr="001D15BC" w:rsidRDefault="00191E64" w:rsidP="00191E64">
            <w:pPr>
              <w:numPr>
                <w:ilvl w:val="0"/>
                <w:numId w:val="11"/>
              </w:numPr>
              <w:tabs>
                <w:tab w:val="left" w:pos="261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Comparing Long-Run equilibrium for Perfect Competitive and Monopolistically Competitive </w:t>
            </w:r>
          </w:p>
          <w:p w14:paraId="12BC5FAB" w14:textId="77777777" w:rsidR="00191E64" w:rsidRPr="001D15BC" w:rsidRDefault="00191E64" w:rsidP="00191E64">
            <w:pPr>
              <w:numPr>
                <w:ilvl w:val="0"/>
                <w:numId w:val="11"/>
              </w:numPr>
              <w:tabs>
                <w:tab w:val="left" w:pos="261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Firms</w:t>
            </w:r>
          </w:p>
          <w:p w14:paraId="5FAED9AB" w14:textId="77777777" w:rsidR="00191E64" w:rsidRPr="001D15B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51E157F3" w14:textId="77777777" w:rsidR="00191E64" w:rsidRPr="001D15B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IV. Formulas to be mastered</w:t>
            </w:r>
          </w:p>
          <w:p w14:paraId="4CF7F585" w14:textId="77777777" w:rsidR="00191E64" w:rsidRPr="001D15BC" w:rsidRDefault="00191E64" w:rsidP="00191E64">
            <w:pPr>
              <w:widowControl w:val="0"/>
              <w:numPr>
                <w:ilvl w:val="0"/>
                <w:numId w:val="10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1D15BC">
              <w:rPr>
                <w:rFonts w:ascii="Times" w:eastAsia="Times New Roman" w:hAnsi="Times" w:cs="Times New Roman"/>
                <w:bCs/>
                <w:sz w:val="20"/>
                <w:szCs w:val="24"/>
              </w:rPr>
              <w:t>Herfindahl-Hirschman Index (Section 10)</w:t>
            </w:r>
          </w:p>
          <w:p w14:paraId="5F92CCE6" w14:textId="77777777" w:rsidR="00191E64" w:rsidRPr="001D15BC" w:rsidRDefault="00191E64" w:rsidP="00191E64">
            <w:pPr>
              <w:tabs>
                <w:tab w:val="left" w:pos="3150"/>
              </w:tabs>
              <w:ind w:left="360" w:firstLine="18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61B47105" w14:textId="77777777" w:rsidR="00191E64" w:rsidRDefault="00191E64" w:rsidP="00191E64"/>
        </w:tc>
      </w:tr>
      <w:tr w:rsidR="00483FA9" w14:paraId="42B43855" w14:textId="77777777" w:rsidTr="00777FE8">
        <w:tc>
          <w:tcPr>
            <w:tcW w:w="2850" w:type="dxa"/>
          </w:tcPr>
          <w:p w14:paraId="3589774B" w14:textId="77777777" w:rsidR="00191E64" w:rsidRDefault="00191E64" w:rsidP="00191E64">
            <w:r>
              <w:t>Week 7</w:t>
            </w:r>
          </w:p>
        </w:tc>
        <w:tc>
          <w:tcPr>
            <w:tcW w:w="3121" w:type="dxa"/>
          </w:tcPr>
          <w:p w14:paraId="3053F197" w14:textId="77777777" w:rsidR="00567BCF" w:rsidRPr="00AF122B" w:rsidRDefault="00567BCF" w:rsidP="00567BCF">
            <w:pPr>
              <w:ind w:left="72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>Section 6</w:t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  <w:t xml:space="preserve">  </w:t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  <w:t>Textbooks pages</w:t>
            </w:r>
            <w:r w:rsidRPr="00AF122B">
              <w:rPr>
                <w:rFonts w:ascii="Times" w:eastAsia="Times New Roman" w:hAnsi="Times" w:cs="Times New Roman"/>
                <w:b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</w:p>
          <w:p w14:paraId="1F6805D3" w14:textId="31514422" w:rsidR="00567BCF" w:rsidRPr="00AF122B" w:rsidRDefault="00567BCF" w:rsidP="00567BCF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 xml:space="preserve">  </w:t>
            </w:r>
            <w:r w:rsidRPr="00AF122B">
              <w:rPr>
                <w:rFonts w:ascii="Times" w:eastAsia="Times New Roman" w:hAnsi="Times" w:cs="Times New Roman"/>
                <w:bCs/>
                <w:sz w:val="20"/>
                <w:szCs w:val="24"/>
              </w:rPr>
              <w:t>Opening Section 13</w:t>
            </w:r>
            <w:r w:rsidRPr="00AF122B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679</w:t>
            </w:r>
          </w:p>
          <w:p w14:paraId="74B42C91" w14:textId="77777777" w:rsidR="00567BCF" w:rsidRDefault="00567BCF" w:rsidP="00567B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  <w:tab/>
            </w:r>
          </w:p>
          <w:p w14:paraId="3F1EAA5E" w14:textId="453C78E1" w:rsidR="00567BCF" w:rsidRPr="00AF122B" w:rsidRDefault="00567BCF" w:rsidP="00567B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lastRenderedPageBreak/>
              <w:t xml:space="preserve">Module 69: Introduction and Factor Demand </w:t>
            </w:r>
            <w:r w:rsidR="00777FE8">
              <w:rPr>
                <w:rFonts w:ascii="Times" w:eastAsia="Times New Roman" w:hAnsi="Times" w:cs="Times New Roman"/>
                <w:sz w:val="20"/>
                <w:szCs w:val="24"/>
              </w:rPr>
              <w:t xml:space="preserve">    </w:t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>p. 680-689</w:t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6EEAC375" w14:textId="77777777" w:rsidR="00777FE8" w:rsidRDefault="00777FE8" w:rsidP="00567BCF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167A9D03" w14:textId="3BF6320C" w:rsidR="00567BCF" w:rsidRPr="00AF122B" w:rsidRDefault="00567BCF" w:rsidP="00567BCF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>Module 70: The Markets for Land and Capital</w:t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ab/>
              <w:t>p. 690-694</w:t>
            </w:r>
          </w:p>
          <w:p w14:paraId="62325A81" w14:textId="77777777" w:rsidR="00777FE8" w:rsidRDefault="00777FE8" w:rsidP="00567BCF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</w:p>
          <w:p w14:paraId="78E62CCA" w14:textId="71837FDC" w:rsidR="00567BCF" w:rsidRPr="00AF122B" w:rsidRDefault="00567BCF" w:rsidP="00567BCF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>Module 71: The Market for Labor</w:t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ab/>
              <w:t>p. 695-705</w:t>
            </w:r>
          </w:p>
          <w:p w14:paraId="75B2439F" w14:textId="77777777" w:rsidR="00191E64" w:rsidRDefault="00191E64" w:rsidP="00191E64"/>
        </w:tc>
        <w:tc>
          <w:tcPr>
            <w:tcW w:w="4830" w:type="dxa"/>
          </w:tcPr>
          <w:p w14:paraId="77D5E8CE" w14:textId="77777777" w:rsidR="00191E64" w:rsidRDefault="00191E64" w:rsidP="00191E64">
            <w:pPr>
              <w:tabs>
                <w:tab w:val="num" w:pos="-450"/>
                <w:tab w:val="left" w:pos="2880"/>
              </w:tabs>
              <w:ind w:left="3240"/>
            </w:pPr>
          </w:p>
          <w:p w14:paraId="52D33DE0" w14:textId="04CE284F" w:rsidR="00777FE8" w:rsidRPr="007D4BC9" w:rsidRDefault="00777FE8" w:rsidP="00777FE8">
            <w:pPr>
              <w:numPr>
                <w:ilvl w:val="1"/>
                <w:numId w:val="6"/>
              </w:numPr>
              <w:tabs>
                <w:tab w:val="num" w:pos="0"/>
              </w:tabs>
              <w:ind w:left="3240"/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  <w:t xml:space="preserve">Strive for a 5: </w:t>
            </w: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Ray and Mayer</w:t>
            </w:r>
          </w:p>
          <w:p w14:paraId="0CF9A467" w14:textId="77777777" w:rsidR="00777FE8" w:rsidRPr="007D4BC9" w:rsidRDefault="00777FE8" w:rsidP="00777FE8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69 Activities p. 250-252</w:t>
            </w:r>
          </w:p>
          <w:p w14:paraId="6024B7B7" w14:textId="77777777" w:rsidR="00777FE8" w:rsidRPr="007D4BC9" w:rsidRDefault="00777FE8" w:rsidP="00777FE8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lastRenderedPageBreak/>
              <w:t>Module 70 Activities p. 253-254</w:t>
            </w:r>
          </w:p>
          <w:p w14:paraId="7BA8DF70" w14:textId="77777777" w:rsidR="00777FE8" w:rsidRPr="007D4BC9" w:rsidRDefault="00777FE8" w:rsidP="00777FE8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71 Activities p. 255-258</w:t>
            </w:r>
          </w:p>
          <w:p w14:paraId="66B452FA" w14:textId="77777777" w:rsidR="00777FE8" w:rsidRDefault="00777FE8" w:rsidP="00777FE8">
            <w:pPr>
              <w:tabs>
                <w:tab w:val="left" w:pos="288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52D920A0" w14:textId="40549012" w:rsidR="00777FE8" w:rsidRPr="00777FE8" w:rsidRDefault="00777FE8" w:rsidP="00777FE8">
            <w:pPr>
              <w:tabs>
                <w:tab w:val="left" w:pos="2880"/>
              </w:tabs>
            </w:pPr>
            <w:r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                                                                     </w:t>
            </w: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72</w:t>
            </w:r>
          </w:p>
        </w:tc>
        <w:tc>
          <w:tcPr>
            <w:tcW w:w="2396" w:type="dxa"/>
          </w:tcPr>
          <w:p w14:paraId="6EC56952" w14:textId="50AE0BEA" w:rsidR="00191E64" w:rsidRDefault="00191E64" w:rsidP="00191E64">
            <w:r>
              <w:lastRenderedPageBreak/>
              <w:t>Factor Market PPT</w:t>
            </w:r>
          </w:p>
        </w:tc>
        <w:tc>
          <w:tcPr>
            <w:tcW w:w="4796" w:type="dxa"/>
          </w:tcPr>
          <w:p w14:paraId="1D15071D" w14:textId="77777777" w:rsidR="00191E64" w:rsidRPr="008B0F1C" w:rsidRDefault="00191E64" w:rsidP="00191E64">
            <w:pPr>
              <w:numPr>
                <w:ilvl w:val="0"/>
                <w:numId w:val="7"/>
              </w:numPr>
              <w:tabs>
                <w:tab w:val="num" w:pos="-9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Define derived demand</w:t>
            </w:r>
          </w:p>
          <w:p w14:paraId="4ABEA001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Given a graph or a table, determine the market wage and the quantity </w:t>
            </w: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of labor a profit-maximizing firm would hire in a perfectly competitive labor market</w:t>
            </w:r>
          </w:p>
          <w:p w14:paraId="0E0D103F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graph or a table, determine the market wage and the quantity of labor a profit-maximizing firm would hire in a imperfectly competitive labor market</w:t>
            </w:r>
          </w:p>
          <w:p w14:paraId="2634F81C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graph or table, determine the price and quantity of economic rent and interest in land and capital markets.</w:t>
            </w:r>
          </w:p>
          <w:p w14:paraId="591F1EFD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Define how firms determine the optimal input mix</w:t>
            </w:r>
          </w:p>
          <w:p w14:paraId="19F4C16E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State the Cost-Minimizing Rule for hiring inputs</w:t>
            </w:r>
          </w:p>
          <w:p w14:paraId="5DAD538E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Define the marginal productivity theory of income distribution</w:t>
            </w:r>
          </w:p>
          <w:p w14:paraId="5D6B4A12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Identify the sources of wage disparities and the role of discrimination</w:t>
            </w:r>
          </w:p>
          <w:p w14:paraId="78058C6C" w14:textId="77777777" w:rsidR="00191E64" w:rsidRPr="008B0F1C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07E8FD0E" w14:textId="77777777" w:rsidR="00191E64" w:rsidRPr="008B0F1C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III. Graphs and Diagrams to be mastered</w:t>
            </w:r>
          </w:p>
          <w:p w14:paraId="1040B245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Factor Distribution of Income</w:t>
            </w:r>
          </w:p>
          <w:p w14:paraId="1D03ACAD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Value of the Marginal Product (VMP)</w:t>
            </w:r>
          </w:p>
          <w:p w14:paraId="310437C0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Shifts of the VMP curve</w:t>
            </w:r>
          </w:p>
          <w:p w14:paraId="09DB7E7F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lastRenderedPageBreak/>
              <w:t>Demand, Supply and Equilibrium of Land and Capital Markets</w:t>
            </w:r>
          </w:p>
          <w:p w14:paraId="44907506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Labor Demand, Labor Supply and Equilibrium in the Perfectly Competitive Labor Market</w:t>
            </w:r>
          </w:p>
          <w:p w14:paraId="74E64B6E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Labor Demand, Labor Supply and Equilibrium in the Imperfectly Competitive Labor Market</w:t>
            </w:r>
          </w:p>
          <w:p w14:paraId="41E8BC83" w14:textId="77777777" w:rsidR="00191E64" w:rsidRPr="008B0F1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1894C9AE" w14:textId="77777777" w:rsidR="00191E64" w:rsidRPr="008B0F1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IV. Formulas to be mastered</w:t>
            </w:r>
          </w:p>
          <w:p w14:paraId="1F09D4C1" w14:textId="77777777" w:rsidR="00191E64" w:rsidRPr="008B0F1C" w:rsidRDefault="00191E64" w:rsidP="00191E64">
            <w:pPr>
              <w:numPr>
                <w:ilvl w:val="0"/>
                <w:numId w:val="6"/>
              </w:numPr>
              <w:tabs>
                <w:tab w:val="num" w:pos="-1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Cost Minimization Rule—MPL/Wage = MPK/Rental Rate</w:t>
            </w:r>
          </w:p>
          <w:p w14:paraId="26666EC5" w14:textId="77777777" w:rsidR="00191E64" w:rsidRDefault="00191E64" w:rsidP="00191E64"/>
        </w:tc>
      </w:tr>
      <w:tr w:rsidR="00567BCF" w14:paraId="6868A378" w14:textId="77777777" w:rsidTr="00777FE8">
        <w:tc>
          <w:tcPr>
            <w:tcW w:w="2850" w:type="dxa"/>
          </w:tcPr>
          <w:p w14:paraId="16E1FAA2" w14:textId="77777777" w:rsidR="00191E64" w:rsidRDefault="00191E64" w:rsidP="00191E64">
            <w:r>
              <w:lastRenderedPageBreak/>
              <w:t>Week 8</w:t>
            </w:r>
          </w:p>
        </w:tc>
        <w:tc>
          <w:tcPr>
            <w:tcW w:w="3121" w:type="dxa"/>
          </w:tcPr>
          <w:p w14:paraId="1BA2EB18" w14:textId="77777777" w:rsidR="00191E64" w:rsidRDefault="00191E64" w:rsidP="00191E64">
            <w:r>
              <w:t>Factor Markets</w:t>
            </w:r>
          </w:p>
          <w:p w14:paraId="2A75FDF3" w14:textId="0A8490B8" w:rsidR="00191E64" w:rsidRPr="00AF122B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>Module 72: The Cost-Minimizing Input Combination</w:t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ab/>
              <w:t>p. 706-710</w:t>
            </w:r>
          </w:p>
          <w:p w14:paraId="0B9C1059" w14:textId="60E6F2B5" w:rsidR="00191E64" w:rsidRPr="00AF122B" w:rsidRDefault="00191E64" w:rsidP="0019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>Module 73: Theories of Income Distribution</w:t>
            </w:r>
            <w:r w:rsidRPr="00AF122B">
              <w:rPr>
                <w:rFonts w:ascii="Times" w:eastAsia="Times New Roman" w:hAnsi="Times" w:cs="Times New Roman"/>
                <w:sz w:val="20"/>
                <w:szCs w:val="24"/>
              </w:rPr>
              <w:tab/>
              <w:t>p. 711-718</w:t>
            </w:r>
          </w:p>
          <w:p w14:paraId="7D2BDB3A" w14:textId="00CB7197" w:rsidR="00191E64" w:rsidRPr="00AF122B" w:rsidRDefault="00191E64" w:rsidP="00191E64">
            <w:pPr>
              <w:ind w:left="72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AF122B">
              <w:rPr>
                <w:rFonts w:ascii="Times" w:eastAsia="Times New Roman" w:hAnsi="Times" w:cs="Times New Roman"/>
                <w:bCs/>
                <w:sz w:val="20"/>
                <w:szCs w:val="24"/>
              </w:rPr>
              <w:t>Section 13 Summary</w:t>
            </w:r>
            <w:r w:rsidRPr="00AF122B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 xml:space="preserve">p. 718-721 </w:t>
            </w:r>
          </w:p>
          <w:p w14:paraId="7658E5F3" w14:textId="4D2B9293" w:rsidR="00191E64" w:rsidRDefault="00191E64" w:rsidP="00191E64"/>
        </w:tc>
        <w:tc>
          <w:tcPr>
            <w:tcW w:w="4830" w:type="dxa"/>
          </w:tcPr>
          <w:p w14:paraId="351ACC8D" w14:textId="25712347" w:rsidR="00191E64" w:rsidRPr="007D4BC9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Activities p. 259-260</w:t>
            </w:r>
          </w:p>
          <w:p w14:paraId="60261E2E" w14:textId="77777777" w:rsidR="00191E64" w:rsidRPr="007D4BC9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73 Activities p. 261-263</w:t>
            </w:r>
          </w:p>
          <w:p w14:paraId="3160A633" w14:textId="77777777" w:rsidR="00191E64" w:rsidRPr="007D4BC9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Section 13 Before You Take the Test </w:t>
            </w:r>
          </w:p>
          <w:p w14:paraId="198A5838" w14:textId="77777777" w:rsidR="00191E64" w:rsidRDefault="00191E64" w:rsidP="00191E64">
            <w:pPr>
              <w:tabs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</w:r>
          </w:p>
          <w:p w14:paraId="6D280C05" w14:textId="77777777" w:rsidR="00191E64" w:rsidRDefault="00191E64" w:rsidP="00191E64">
            <w:pPr>
              <w:tabs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Featured Graphs: </w:t>
            </w:r>
          </w:p>
          <w:p w14:paraId="4E27C336" w14:textId="77777777" w:rsidR="00987AFE" w:rsidRDefault="00191E64" w:rsidP="00191E64">
            <w:pPr>
              <w:tabs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T</w:t>
            </w:r>
            <w:r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he </w:t>
            </w: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Labor Market</w:t>
            </w:r>
          </w:p>
          <w:p w14:paraId="63D4C40C" w14:textId="2F28E00B" w:rsidR="00191E64" w:rsidRPr="007D4BC9" w:rsidRDefault="00191E64" w:rsidP="00191E64">
            <w:pPr>
              <w:tabs>
                <w:tab w:val="left" w:pos="2880"/>
              </w:tabs>
              <w:ind w:left="25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 p. 264--265</w:t>
            </w:r>
          </w:p>
          <w:p w14:paraId="7471F22C" w14:textId="249A83FF" w:rsidR="00191E64" w:rsidRPr="007D4BC9" w:rsidRDefault="00987AFE" w:rsidP="00191E64">
            <w:pPr>
              <w:tabs>
                <w:tab w:val="left" w:pos="288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                                                  </w:t>
            </w:r>
            <w:r w:rsidR="00191E64"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Problems p. 265-270 </w:t>
            </w:r>
          </w:p>
          <w:p w14:paraId="52647ED0" w14:textId="4026E4EB" w:rsidR="00191E64" w:rsidRPr="007D4BC9" w:rsidRDefault="00987AFE" w:rsidP="00191E64">
            <w:pPr>
              <w:tabs>
                <w:tab w:val="left" w:pos="2880"/>
              </w:tabs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                                          </w:t>
            </w:r>
            <w:r w:rsidR="00191E64" w:rsidRPr="007D4BC9">
              <w:rPr>
                <w:rFonts w:ascii="Times" w:eastAsia="Times New Roman" w:hAnsi="Times" w:cs="Times New Roman"/>
                <w:bCs/>
                <w:sz w:val="20"/>
                <w:szCs w:val="24"/>
              </w:rPr>
              <w:t>Review Questions p. 270-273</w:t>
            </w:r>
          </w:p>
          <w:p w14:paraId="4B7A97F5" w14:textId="77777777" w:rsidR="00191E64" w:rsidRDefault="00191E64" w:rsidP="00191E64"/>
        </w:tc>
        <w:tc>
          <w:tcPr>
            <w:tcW w:w="2396" w:type="dxa"/>
          </w:tcPr>
          <w:p w14:paraId="3924756F" w14:textId="569B6568" w:rsidR="00191E64" w:rsidRDefault="00191E64" w:rsidP="00191E64">
            <w:r>
              <w:t>Factor Market PPT</w:t>
            </w:r>
          </w:p>
        </w:tc>
        <w:tc>
          <w:tcPr>
            <w:tcW w:w="4796" w:type="dxa"/>
          </w:tcPr>
          <w:p w14:paraId="15222785" w14:textId="77777777" w:rsidR="00191E64" w:rsidRPr="008B0F1C" w:rsidRDefault="00191E64" w:rsidP="00191E64">
            <w:pPr>
              <w:numPr>
                <w:ilvl w:val="0"/>
                <w:numId w:val="7"/>
              </w:numPr>
              <w:tabs>
                <w:tab w:val="num" w:pos="-90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Define derived demand</w:t>
            </w:r>
          </w:p>
          <w:p w14:paraId="5A52E8F7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graph or a table, determine the market wage and the quantity of labor a profit-maximizing firm would hire in a perfectly competitive labor market</w:t>
            </w:r>
          </w:p>
          <w:p w14:paraId="39C028CB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graph or a table, determine the market wage and the quantity of labor a profit-maximizing firm would hire in a imperfectly competitive labor market</w:t>
            </w:r>
          </w:p>
          <w:p w14:paraId="1BE9BE27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Given a graph or table, determine the price and quantity of economic rent and interest in land and capital markets.</w:t>
            </w:r>
          </w:p>
          <w:p w14:paraId="71309FCD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Define how firms determine the optimal input mix</w:t>
            </w:r>
          </w:p>
          <w:p w14:paraId="716F802B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State the Cost-Minimizing Rule for hiring inputs</w:t>
            </w:r>
          </w:p>
          <w:p w14:paraId="5D94E5D5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Define the marginal productivity theory of income distribution</w:t>
            </w:r>
          </w:p>
          <w:p w14:paraId="34421218" w14:textId="77777777" w:rsidR="00191E64" w:rsidRPr="008B0F1C" w:rsidRDefault="00191E64" w:rsidP="00191E6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F1C">
              <w:rPr>
                <w:rFonts w:ascii="Times New Roman" w:eastAsia="Times New Roman" w:hAnsi="Times New Roman" w:cs="Times New Roman"/>
                <w:sz w:val="20"/>
                <w:szCs w:val="24"/>
              </w:rPr>
              <w:t>Identify the sources of wage disparities and the role of discrimination</w:t>
            </w:r>
          </w:p>
          <w:p w14:paraId="65BCE3E8" w14:textId="77777777" w:rsidR="00191E64" w:rsidRPr="008B0F1C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1A80162C" w14:textId="77777777" w:rsidR="00191E64" w:rsidRPr="008B0F1C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III. Graphs and Diagrams to be mastered</w:t>
            </w:r>
          </w:p>
          <w:p w14:paraId="3EDF5620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Factor Distribution of Income</w:t>
            </w:r>
          </w:p>
          <w:p w14:paraId="18F7CFB0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Value of the Marginal Product (VMP)</w:t>
            </w:r>
          </w:p>
          <w:p w14:paraId="75E7400B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Shifts of the VMP curve</w:t>
            </w:r>
          </w:p>
          <w:p w14:paraId="4390CD2C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Demand, Supply and Equilibrium of Land and Capital Markets</w:t>
            </w:r>
          </w:p>
          <w:p w14:paraId="251BEF79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Labor Demand, Labor Supply and Equilibrium in the Perfectly Competitive Labor Market</w:t>
            </w:r>
          </w:p>
          <w:p w14:paraId="3BBEAA4E" w14:textId="77777777" w:rsidR="00191E64" w:rsidRPr="008B0F1C" w:rsidRDefault="00191E64" w:rsidP="00191E64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Labor Demand, Labor Supply and Equilibrium in the Imperfectly Competitive Labor Market</w:t>
            </w:r>
          </w:p>
          <w:p w14:paraId="1C9858C4" w14:textId="77777777" w:rsidR="00191E64" w:rsidRPr="008B0F1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1B92164C" w14:textId="77777777" w:rsidR="00191E64" w:rsidRPr="008B0F1C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IV. Formulas to be mastered</w:t>
            </w:r>
          </w:p>
          <w:p w14:paraId="4E6E12D6" w14:textId="77777777" w:rsidR="00191E64" w:rsidRPr="008B0F1C" w:rsidRDefault="00191E64" w:rsidP="00191E64">
            <w:pPr>
              <w:numPr>
                <w:ilvl w:val="0"/>
                <w:numId w:val="6"/>
              </w:numPr>
              <w:tabs>
                <w:tab w:val="num" w:pos="-180"/>
              </w:tabs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8B0F1C">
              <w:rPr>
                <w:rFonts w:ascii="Times" w:eastAsia="Times New Roman" w:hAnsi="Times" w:cs="Times New Roman"/>
                <w:bCs/>
                <w:sz w:val="20"/>
                <w:szCs w:val="24"/>
              </w:rPr>
              <w:t>Cost Minimization Rule—MPL/Wage = MPK/Rental Rate</w:t>
            </w:r>
          </w:p>
          <w:p w14:paraId="46B9FE96" w14:textId="77777777" w:rsidR="00191E64" w:rsidRDefault="00191E64" w:rsidP="00191E64"/>
        </w:tc>
      </w:tr>
      <w:tr w:rsidR="00483FA9" w14:paraId="3F1D79FF" w14:textId="77777777" w:rsidTr="00777FE8">
        <w:tc>
          <w:tcPr>
            <w:tcW w:w="2850" w:type="dxa"/>
          </w:tcPr>
          <w:p w14:paraId="115430C7" w14:textId="77777777" w:rsidR="00191E64" w:rsidRDefault="00191E64" w:rsidP="00191E64">
            <w:r>
              <w:t>Week 9</w:t>
            </w:r>
          </w:p>
          <w:p w14:paraId="65DFF145" w14:textId="77777777" w:rsidR="00191E64" w:rsidRDefault="00191E64" w:rsidP="00191E64"/>
        </w:tc>
        <w:tc>
          <w:tcPr>
            <w:tcW w:w="3121" w:type="dxa"/>
          </w:tcPr>
          <w:p w14:paraId="42DFED76" w14:textId="77777777" w:rsidR="00191E64" w:rsidRDefault="00191E64" w:rsidP="00191E64">
            <w:pPr>
              <w:ind w:left="720" w:hanging="720"/>
              <w:rPr>
                <w:rFonts w:ascii="Times" w:eastAsia="Times New Roman" w:hAnsi="Times" w:cs="Times New Roman"/>
                <w:b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b/>
                <w:sz w:val="20"/>
                <w:szCs w:val="24"/>
              </w:rPr>
              <w:t>Section 14</w:t>
            </w:r>
            <w:r>
              <w:rPr>
                <w:rFonts w:ascii="Times" w:eastAsia="Times New Roman" w:hAnsi="Times" w:cs="Times New Roman"/>
                <w:b/>
                <w:sz w:val="20"/>
                <w:szCs w:val="24"/>
              </w:rPr>
              <w:t xml:space="preserve">    </w:t>
            </w:r>
            <w:r w:rsidRPr="00331344">
              <w:rPr>
                <w:rFonts w:ascii="Times" w:eastAsia="Times New Roman" w:hAnsi="Times" w:cs="Times New Roman"/>
                <w:b/>
                <w:sz w:val="20"/>
                <w:szCs w:val="24"/>
              </w:rPr>
              <w:t xml:space="preserve">Textbooks </w:t>
            </w:r>
            <w:r>
              <w:rPr>
                <w:rFonts w:ascii="Times" w:eastAsia="Times New Roman" w:hAnsi="Times" w:cs="Times New Roman"/>
                <w:b/>
                <w:sz w:val="20"/>
                <w:szCs w:val="24"/>
              </w:rPr>
              <w:t xml:space="preserve">                </w:t>
            </w:r>
            <w:r w:rsidRPr="00331344">
              <w:rPr>
                <w:rFonts w:ascii="Times" w:eastAsia="Times New Roman" w:hAnsi="Times" w:cs="Times New Roman"/>
                <w:b/>
                <w:sz w:val="20"/>
                <w:szCs w:val="24"/>
              </w:rPr>
              <w:t>pages</w:t>
            </w:r>
          </w:p>
          <w:p w14:paraId="7A177C2F" w14:textId="01D66AD4" w:rsidR="00191E64" w:rsidRPr="00331344" w:rsidRDefault="00191E64" w:rsidP="00191E64">
            <w:pPr>
              <w:ind w:left="720" w:hanging="720"/>
              <w:rPr>
                <w:rFonts w:ascii="Times" w:eastAsia="Times New Roman" w:hAnsi="Times" w:cs="Times New Roman"/>
                <w:b/>
                <w:bCs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bCs/>
                <w:sz w:val="20"/>
                <w:szCs w:val="24"/>
              </w:rPr>
              <w:t>Opening Section 14</w:t>
            </w:r>
            <w:r w:rsidRPr="00331344">
              <w:rPr>
                <w:rFonts w:ascii="Times" w:eastAsia="Times New Roman" w:hAnsi="Times" w:cs="Times New Roman"/>
                <w:bCs/>
                <w:sz w:val="20"/>
                <w:szCs w:val="24"/>
              </w:rPr>
              <w:tab/>
              <w:t>p. 723</w:t>
            </w:r>
          </w:p>
          <w:p w14:paraId="720417A6" w14:textId="3AF66016" w:rsidR="00191E64" w:rsidRPr="00331344" w:rsidRDefault="00191E64" w:rsidP="0019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Module 74: Introduction t</w:t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o 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Externalities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  <w:t>p. 724-730</w:t>
            </w:r>
          </w:p>
          <w:p w14:paraId="2413627C" w14:textId="77777777" w:rsidR="00191E64" w:rsidRDefault="00191E64" w:rsidP="0019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  <w:p w14:paraId="220C2FD2" w14:textId="18D0F9FF" w:rsidR="00191E64" w:rsidRPr="00331344" w:rsidRDefault="00191E64" w:rsidP="0019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Module 75: Externalities and Public Policy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  <w:t>p. 731-741</w:t>
            </w:r>
          </w:p>
          <w:p w14:paraId="48935026" w14:textId="17B5C009" w:rsidR="00191E64" w:rsidRPr="0033134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Module 76: Public Goods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  <w:t>p. 743-753</w:t>
            </w:r>
          </w:p>
          <w:p w14:paraId="567698DF" w14:textId="16FEC04B" w:rsidR="00191E64" w:rsidRPr="0033134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Module 77: Public Policy to Promote Competition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  <w:t>p. 754-760</w:t>
            </w:r>
          </w:p>
          <w:p w14:paraId="1ED37F67" w14:textId="1463B3C4" w:rsidR="00191E64" w:rsidRPr="00331344" w:rsidRDefault="00191E64" w:rsidP="00191E64">
            <w:pPr>
              <w:ind w:left="720" w:hanging="720"/>
              <w:rPr>
                <w:rFonts w:ascii="Times" w:eastAsia="Times New Roman" w:hAnsi="Times" w:cs="Times New Roman"/>
                <w:sz w:val="20"/>
                <w:szCs w:val="24"/>
              </w:rPr>
            </w:pP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Module 78: Income Inequality and Income distribution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  <w:r>
              <w:rPr>
                <w:rFonts w:ascii="Times" w:eastAsia="Times New Roman" w:hAnsi="Times" w:cs="Times New Roman"/>
                <w:sz w:val="20"/>
                <w:szCs w:val="24"/>
              </w:rPr>
              <w:t xml:space="preserve">      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p. 761-773</w:t>
            </w:r>
          </w:p>
          <w:p w14:paraId="5B37DFFF" w14:textId="4C9DB126" w:rsidR="00191E64" w:rsidRDefault="00191E64" w:rsidP="00191E64"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>Section 7 Summary</w:t>
            </w:r>
            <w:r w:rsidRPr="00331344">
              <w:rPr>
                <w:rFonts w:ascii="Times" w:eastAsia="Times New Roman" w:hAnsi="Times" w:cs="Times New Roman"/>
                <w:sz w:val="20"/>
                <w:szCs w:val="24"/>
              </w:rPr>
              <w:tab/>
            </w:r>
          </w:p>
        </w:tc>
        <w:tc>
          <w:tcPr>
            <w:tcW w:w="4830" w:type="dxa"/>
          </w:tcPr>
          <w:p w14:paraId="1CFE470E" w14:textId="77777777" w:rsidR="00191E64" w:rsidRPr="00ED73E4" w:rsidRDefault="00191E64" w:rsidP="00191E64">
            <w:pPr>
              <w:numPr>
                <w:ilvl w:val="0"/>
                <w:numId w:val="2"/>
              </w:numPr>
              <w:ind w:left="3240"/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i/>
                <w:sz w:val="20"/>
                <w:szCs w:val="24"/>
              </w:rPr>
              <w:t xml:space="preserve">Strive for a 5: </w:t>
            </w: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Ray and Mayer</w:t>
            </w:r>
          </w:p>
          <w:p w14:paraId="61F8AAD1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74 Activities p. 284-286</w:t>
            </w:r>
          </w:p>
          <w:p w14:paraId="1BBDFFC0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75 Activities p. 287-289</w:t>
            </w:r>
          </w:p>
          <w:p w14:paraId="63092AD6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76 Activities p. 290-293</w:t>
            </w:r>
          </w:p>
          <w:p w14:paraId="71BD3585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77 Activities p. 294-296</w:t>
            </w:r>
          </w:p>
          <w:p w14:paraId="02BB3119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Module 78 Activities p. 297-299</w:t>
            </w:r>
          </w:p>
          <w:p w14:paraId="62573045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Section 14 Before You Take the Test </w:t>
            </w:r>
          </w:p>
          <w:p w14:paraId="45E3BD01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Featured Graphs: Supply and Demand with Externalities p. 300-301</w:t>
            </w:r>
          </w:p>
          <w:p w14:paraId="4CD6BC75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Problems p. 301-306 </w:t>
            </w:r>
          </w:p>
          <w:p w14:paraId="6508C053" w14:textId="77777777" w:rsidR="00191E64" w:rsidRPr="00ED73E4" w:rsidRDefault="00191E64" w:rsidP="00191E64">
            <w:pPr>
              <w:tabs>
                <w:tab w:val="left" w:pos="2880"/>
              </w:tabs>
              <w:ind w:left="360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ED73E4">
              <w:rPr>
                <w:rFonts w:ascii="Times" w:eastAsia="Times New Roman" w:hAnsi="Times" w:cs="Times New Roman"/>
                <w:bCs/>
                <w:sz w:val="20"/>
                <w:szCs w:val="24"/>
              </w:rPr>
              <w:t>Review Questions p. 306-309</w:t>
            </w:r>
          </w:p>
          <w:p w14:paraId="0999241D" w14:textId="77777777" w:rsidR="00191E64" w:rsidRDefault="00191E64" w:rsidP="00191E64"/>
        </w:tc>
        <w:tc>
          <w:tcPr>
            <w:tcW w:w="2396" w:type="dxa"/>
          </w:tcPr>
          <w:p w14:paraId="19F51A38" w14:textId="23A5A0A2" w:rsidR="00191E64" w:rsidRDefault="00191E64" w:rsidP="00191E64">
            <w:r>
              <w:t>Govt. &amp; Externalities</w:t>
            </w:r>
          </w:p>
          <w:p w14:paraId="241024E5" w14:textId="0728384F" w:rsidR="00191E64" w:rsidRDefault="00191E64" w:rsidP="00191E64">
            <w:r>
              <w:t>PPT.</w:t>
            </w:r>
          </w:p>
          <w:p w14:paraId="530B2448" w14:textId="23B2B5CC" w:rsidR="00191E64" w:rsidRDefault="00191E64" w:rsidP="00191E64"/>
        </w:tc>
        <w:tc>
          <w:tcPr>
            <w:tcW w:w="4796" w:type="dxa"/>
          </w:tcPr>
          <w:p w14:paraId="4CD58AD9" w14:textId="77777777" w:rsidR="00191E64" w:rsidRPr="000470BF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Objectives</w:t>
            </w:r>
          </w:p>
          <w:p w14:paraId="373C9401" w14:textId="77777777" w:rsidR="00191E64" w:rsidRPr="000470BF" w:rsidRDefault="00191E64" w:rsidP="00191E6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0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List the economic functions of government </w:t>
            </w:r>
          </w:p>
          <w:p w14:paraId="2A06B6CB" w14:textId="77777777" w:rsidR="00191E64" w:rsidRPr="000470BF" w:rsidRDefault="00191E64" w:rsidP="00191E6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0BF">
              <w:rPr>
                <w:rFonts w:ascii="Times New Roman" w:eastAsia="Times New Roman" w:hAnsi="Times New Roman" w:cs="Times New Roman"/>
                <w:sz w:val="20"/>
                <w:szCs w:val="24"/>
              </w:rPr>
              <w:t>Define a public good</w:t>
            </w:r>
          </w:p>
          <w:p w14:paraId="5E9F47B6" w14:textId="77777777" w:rsidR="00191E64" w:rsidRPr="000470BF" w:rsidRDefault="00191E64" w:rsidP="00191E6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0BF">
              <w:rPr>
                <w:rFonts w:ascii="Times New Roman" w:eastAsia="Times New Roman" w:hAnsi="Times New Roman" w:cs="Times New Roman"/>
                <w:sz w:val="20"/>
                <w:szCs w:val="24"/>
              </w:rPr>
              <w:t>Discuss the free rider problem</w:t>
            </w:r>
          </w:p>
          <w:p w14:paraId="1F8EF347" w14:textId="77777777" w:rsidR="00191E64" w:rsidRPr="000470BF" w:rsidRDefault="00191E64" w:rsidP="00191E6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0BF">
              <w:rPr>
                <w:rFonts w:ascii="Times New Roman" w:eastAsia="Times New Roman" w:hAnsi="Times New Roman" w:cs="Times New Roman"/>
                <w:sz w:val="20"/>
                <w:szCs w:val="24"/>
              </w:rPr>
              <w:t>Explain negative and positive externalities and give examples of each</w:t>
            </w:r>
          </w:p>
          <w:p w14:paraId="4A179C52" w14:textId="77777777" w:rsidR="00191E64" w:rsidRPr="000470BF" w:rsidRDefault="00191E64" w:rsidP="00191E6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0BF">
              <w:rPr>
                <w:rFonts w:ascii="Times New Roman" w:eastAsia="Times New Roman" w:hAnsi="Times New Roman" w:cs="Times New Roman"/>
                <w:sz w:val="20"/>
                <w:szCs w:val="24"/>
              </w:rPr>
              <w:t>Identify the government policies employed when a firm exercises monopoly power or is a natural monopoly</w:t>
            </w:r>
          </w:p>
          <w:p w14:paraId="06D4D21B" w14:textId="77777777" w:rsidR="00191E64" w:rsidRPr="000470BF" w:rsidRDefault="00191E64" w:rsidP="00191E6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0BF">
              <w:rPr>
                <w:rFonts w:ascii="Times New Roman" w:eastAsia="Times New Roman" w:hAnsi="Times New Roman" w:cs="Times New Roman"/>
                <w:sz w:val="20"/>
                <w:szCs w:val="24"/>
              </w:rPr>
              <w:t>Identify the possible remedies for market failures that might be employed to achieve an optimal allocation of resources</w:t>
            </w:r>
          </w:p>
          <w:p w14:paraId="2D8D00E5" w14:textId="77777777" w:rsidR="00191E64" w:rsidRPr="000470BF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156815AE" w14:textId="77777777" w:rsidR="00191E64" w:rsidRPr="000470BF" w:rsidRDefault="00191E64" w:rsidP="00191E64">
            <w:pPr>
              <w:ind w:left="2880" w:hanging="72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III. Graphs and Diagrams to be mastered</w:t>
            </w:r>
          </w:p>
          <w:p w14:paraId="5514686F" w14:textId="77777777" w:rsidR="00191E64" w:rsidRPr="000470BF" w:rsidRDefault="00191E64" w:rsidP="00191E64">
            <w:pPr>
              <w:numPr>
                <w:ilvl w:val="0"/>
                <w:numId w:val="4"/>
              </w:numPr>
              <w:tabs>
                <w:tab w:val="left" w:pos="324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Socially Optimal Quantity of Pollution</w:t>
            </w:r>
          </w:p>
          <w:p w14:paraId="0AF75B52" w14:textId="77777777" w:rsidR="00191E64" w:rsidRPr="000470BF" w:rsidRDefault="00191E64" w:rsidP="00191E64">
            <w:pPr>
              <w:numPr>
                <w:ilvl w:val="0"/>
                <w:numId w:val="4"/>
              </w:numPr>
              <w:tabs>
                <w:tab w:val="left" w:pos="324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Negative Externality (MSB&lt;MSC) overallocation</w:t>
            </w:r>
          </w:p>
          <w:p w14:paraId="4E7708F8" w14:textId="77777777" w:rsidR="00191E64" w:rsidRPr="000470BF" w:rsidRDefault="00191E64" w:rsidP="00191E64">
            <w:pPr>
              <w:numPr>
                <w:ilvl w:val="0"/>
                <w:numId w:val="4"/>
              </w:numPr>
              <w:tabs>
                <w:tab w:val="left" w:pos="324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Positive Externality (MSB&gt;MSC) underallocation</w:t>
            </w:r>
          </w:p>
          <w:p w14:paraId="479FE411" w14:textId="77777777" w:rsidR="00191E64" w:rsidRPr="000470BF" w:rsidRDefault="00191E64" w:rsidP="00191E64">
            <w:pPr>
              <w:numPr>
                <w:ilvl w:val="0"/>
                <w:numId w:val="4"/>
              </w:numPr>
              <w:tabs>
                <w:tab w:val="left" w:pos="324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Environmental Standards versus Emissions Taxes as public policy</w:t>
            </w:r>
          </w:p>
          <w:p w14:paraId="5BFD2F13" w14:textId="77777777" w:rsidR="00191E64" w:rsidRPr="000470BF" w:rsidRDefault="00191E64" w:rsidP="00191E64">
            <w:pPr>
              <w:numPr>
                <w:ilvl w:val="0"/>
                <w:numId w:val="4"/>
              </w:numPr>
              <w:tabs>
                <w:tab w:val="left" w:pos="3240"/>
              </w:tabs>
              <w:ind w:left="288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Positive Externalities and Consumption</w:t>
            </w:r>
          </w:p>
          <w:p w14:paraId="1B03D002" w14:textId="77777777" w:rsidR="00191E64" w:rsidRPr="000470BF" w:rsidRDefault="00191E64" w:rsidP="00191E64">
            <w:pPr>
              <w:numPr>
                <w:ilvl w:val="0"/>
                <w:numId w:val="4"/>
              </w:numPr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 xml:space="preserve">Negative Externalities and Production </w:t>
            </w:r>
          </w:p>
          <w:p w14:paraId="7C4FA9F9" w14:textId="77777777" w:rsidR="00191E64" w:rsidRPr="000470BF" w:rsidRDefault="00191E64" w:rsidP="00191E64">
            <w:pPr>
              <w:numPr>
                <w:ilvl w:val="0"/>
                <w:numId w:val="4"/>
              </w:numPr>
              <w:ind w:left="324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Unregulated versus Regulated Natural Monopoly</w:t>
            </w:r>
          </w:p>
          <w:p w14:paraId="1738C014" w14:textId="77777777" w:rsidR="00191E64" w:rsidRPr="000470BF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</w:p>
          <w:p w14:paraId="772D743D" w14:textId="77777777" w:rsidR="00191E64" w:rsidRPr="000470BF" w:rsidRDefault="00191E64" w:rsidP="00191E64">
            <w:pPr>
              <w:widowControl w:val="0"/>
              <w:autoSpaceDE w:val="0"/>
              <w:autoSpaceDN w:val="0"/>
              <w:adjustRightInd w:val="0"/>
              <w:ind w:left="2160"/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IV. Formulas to be mastered</w:t>
            </w:r>
          </w:p>
          <w:p w14:paraId="25D1321C" w14:textId="77777777" w:rsidR="00191E64" w:rsidRPr="000470BF" w:rsidRDefault="00191E64" w:rsidP="00191E64">
            <w:pPr>
              <w:numPr>
                <w:ilvl w:val="0"/>
                <w:numId w:val="3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Coase Theorem</w:t>
            </w:r>
          </w:p>
          <w:p w14:paraId="657C3004" w14:textId="77777777" w:rsidR="00191E64" w:rsidRPr="000470BF" w:rsidRDefault="00191E64" w:rsidP="00191E64">
            <w:pPr>
              <w:numPr>
                <w:ilvl w:val="0"/>
                <w:numId w:val="3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MSB = MPB + MEB</w:t>
            </w:r>
          </w:p>
          <w:p w14:paraId="684AED1B" w14:textId="77777777" w:rsidR="00191E64" w:rsidRPr="000470BF" w:rsidRDefault="00191E64" w:rsidP="00191E64">
            <w:pPr>
              <w:numPr>
                <w:ilvl w:val="0"/>
                <w:numId w:val="3"/>
              </w:numPr>
              <w:rPr>
                <w:rFonts w:ascii="Times" w:eastAsia="Times New Roman" w:hAnsi="Times" w:cs="Times New Roman"/>
                <w:bCs/>
                <w:sz w:val="20"/>
                <w:szCs w:val="24"/>
              </w:rPr>
            </w:pPr>
            <w:r w:rsidRPr="000470BF">
              <w:rPr>
                <w:rFonts w:ascii="Times" w:eastAsia="Times New Roman" w:hAnsi="Times" w:cs="Times New Roman"/>
                <w:bCs/>
                <w:sz w:val="20"/>
                <w:szCs w:val="24"/>
              </w:rPr>
              <w:t>MSC = MPC + MEC</w:t>
            </w:r>
          </w:p>
          <w:p w14:paraId="6D7BBD63" w14:textId="77777777" w:rsidR="00191E64" w:rsidRDefault="00191E64" w:rsidP="00191E64"/>
        </w:tc>
      </w:tr>
    </w:tbl>
    <w:p w14:paraId="68DE0F5D" w14:textId="77777777" w:rsidR="00DC5684" w:rsidRDefault="00DC5684">
      <w:bookmarkStart w:id="0" w:name="_GoBack"/>
      <w:bookmarkEnd w:id="0"/>
    </w:p>
    <w:sectPr w:rsidR="00DC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6251" w14:textId="77777777" w:rsidR="003802D6" w:rsidRDefault="003802D6" w:rsidP="003802D6">
      <w:pPr>
        <w:spacing w:after="0" w:line="240" w:lineRule="auto"/>
      </w:pPr>
      <w:r>
        <w:separator/>
      </w:r>
    </w:p>
  </w:endnote>
  <w:endnote w:type="continuationSeparator" w:id="0">
    <w:p w14:paraId="0046336A" w14:textId="77777777" w:rsidR="003802D6" w:rsidRDefault="003802D6" w:rsidP="0038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OldStyleStd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DC15" w14:textId="77777777" w:rsidR="003802D6" w:rsidRDefault="003802D6" w:rsidP="003802D6">
      <w:pPr>
        <w:spacing w:after="0" w:line="240" w:lineRule="auto"/>
      </w:pPr>
      <w:r>
        <w:separator/>
      </w:r>
    </w:p>
  </w:footnote>
  <w:footnote w:type="continuationSeparator" w:id="0">
    <w:p w14:paraId="01E4CFE6" w14:textId="77777777" w:rsidR="003802D6" w:rsidRDefault="003802D6" w:rsidP="0038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443F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FA5F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D0C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267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8C69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0D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2E4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0BD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E45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A9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D31AD"/>
    <w:multiLevelType w:val="hybridMultilevel"/>
    <w:tmpl w:val="C0003588"/>
    <w:lvl w:ilvl="0" w:tplc="569AF576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0715708C"/>
    <w:multiLevelType w:val="hybridMultilevel"/>
    <w:tmpl w:val="DB6EC78C"/>
    <w:lvl w:ilvl="0" w:tplc="569AF576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0E71397B"/>
    <w:multiLevelType w:val="hybridMultilevel"/>
    <w:tmpl w:val="E56629D6"/>
    <w:lvl w:ilvl="0" w:tplc="569AF57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D9249C4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23D71FA3"/>
    <w:multiLevelType w:val="hybridMultilevel"/>
    <w:tmpl w:val="B6C2AAD2"/>
    <w:lvl w:ilvl="0" w:tplc="569AF576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24C02015"/>
    <w:multiLevelType w:val="hybridMultilevel"/>
    <w:tmpl w:val="F9F6D9E4"/>
    <w:lvl w:ilvl="0" w:tplc="569AF5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8B42E52"/>
    <w:multiLevelType w:val="hybridMultilevel"/>
    <w:tmpl w:val="8A72ACD6"/>
    <w:lvl w:ilvl="0" w:tplc="569AF576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9527627"/>
    <w:multiLevelType w:val="hybridMultilevel"/>
    <w:tmpl w:val="F9E2E5A0"/>
    <w:lvl w:ilvl="0" w:tplc="569AF5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102FF"/>
    <w:multiLevelType w:val="hybridMultilevel"/>
    <w:tmpl w:val="31B691A8"/>
    <w:lvl w:ilvl="0" w:tplc="569AF576">
      <w:start w:val="1"/>
      <w:numFmt w:val="upperLetter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8" w15:restartNumberingAfterBreak="0">
    <w:nsid w:val="387D4A0F"/>
    <w:multiLevelType w:val="hybridMultilevel"/>
    <w:tmpl w:val="3098C0B0"/>
    <w:lvl w:ilvl="0" w:tplc="569AF576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38944049"/>
    <w:multiLevelType w:val="hybridMultilevel"/>
    <w:tmpl w:val="C166129A"/>
    <w:lvl w:ilvl="0" w:tplc="569AF57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392E4DA1"/>
    <w:multiLevelType w:val="hybridMultilevel"/>
    <w:tmpl w:val="89A29F08"/>
    <w:lvl w:ilvl="0" w:tplc="569AF5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4D993BA0"/>
    <w:multiLevelType w:val="hybridMultilevel"/>
    <w:tmpl w:val="3A6CB94E"/>
    <w:lvl w:ilvl="0" w:tplc="569AF57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FCF506C"/>
    <w:multiLevelType w:val="hybridMultilevel"/>
    <w:tmpl w:val="AF2477D0"/>
    <w:lvl w:ilvl="0" w:tplc="569AF57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67D23448"/>
    <w:multiLevelType w:val="hybridMultilevel"/>
    <w:tmpl w:val="D13A3852"/>
    <w:lvl w:ilvl="0" w:tplc="569AF576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D970A98"/>
    <w:multiLevelType w:val="hybridMultilevel"/>
    <w:tmpl w:val="1F56AED0"/>
    <w:lvl w:ilvl="0" w:tplc="569AF576">
      <w:start w:val="1"/>
      <w:numFmt w:val="upperLetter"/>
      <w:lvlText w:val="%1."/>
      <w:lvlJc w:val="left"/>
      <w:pPr>
        <w:tabs>
          <w:tab w:val="num" w:pos="3867"/>
        </w:tabs>
        <w:ind w:left="386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4587"/>
        </w:tabs>
        <w:ind w:left="458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307"/>
        </w:tabs>
        <w:ind w:left="530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027"/>
        </w:tabs>
        <w:ind w:left="602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747"/>
        </w:tabs>
        <w:ind w:left="674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467"/>
        </w:tabs>
        <w:ind w:left="746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187"/>
        </w:tabs>
        <w:ind w:left="818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907"/>
        </w:tabs>
        <w:ind w:left="890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627"/>
        </w:tabs>
        <w:ind w:left="9627" w:hanging="180"/>
      </w:pPr>
    </w:lvl>
  </w:abstractNum>
  <w:abstractNum w:abstractNumId="25" w15:restartNumberingAfterBreak="0">
    <w:nsid w:val="75D7094C"/>
    <w:multiLevelType w:val="hybridMultilevel"/>
    <w:tmpl w:val="BC30089A"/>
    <w:lvl w:ilvl="0" w:tplc="569AF57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765147A5"/>
    <w:multiLevelType w:val="hybridMultilevel"/>
    <w:tmpl w:val="F7A4060E"/>
    <w:lvl w:ilvl="0" w:tplc="569AF576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69AF57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798C3CD2"/>
    <w:multiLevelType w:val="hybridMultilevel"/>
    <w:tmpl w:val="AEB263CA"/>
    <w:lvl w:ilvl="0" w:tplc="569AF576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7B2D3381"/>
    <w:multiLevelType w:val="hybridMultilevel"/>
    <w:tmpl w:val="CA26A826"/>
    <w:lvl w:ilvl="0" w:tplc="569AF576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 w15:restartNumberingAfterBreak="0">
    <w:nsid w:val="7F3B5C86"/>
    <w:multiLevelType w:val="hybridMultilevel"/>
    <w:tmpl w:val="B5F2A00A"/>
    <w:lvl w:ilvl="0" w:tplc="569AF576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9"/>
  </w:num>
  <w:num w:numId="5">
    <w:abstractNumId w:val="13"/>
  </w:num>
  <w:num w:numId="6">
    <w:abstractNumId w:val="26"/>
  </w:num>
  <w:num w:numId="7">
    <w:abstractNumId w:val="18"/>
  </w:num>
  <w:num w:numId="8">
    <w:abstractNumId w:val="23"/>
  </w:num>
  <w:num w:numId="9">
    <w:abstractNumId w:val="24"/>
  </w:num>
  <w:num w:numId="10">
    <w:abstractNumId w:val="17"/>
  </w:num>
  <w:num w:numId="11">
    <w:abstractNumId w:val="25"/>
  </w:num>
  <w:num w:numId="12">
    <w:abstractNumId w:val="27"/>
  </w:num>
  <w:num w:numId="13">
    <w:abstractNumId w:val="10"/>
  </w:num>
  <w:num w:numId="14">
    <w:abstractNumId w:val="21"/>
  </w:num>
  <w:num w:numId="15">
    <w:abstractNumId w:val="11"/>
  </w:num>
  <w:num w:numId="16">
    <w:abstractNumId w:val="28"/>
  </w:num>
  <w:num w:numId="17">
    <w:abstractNumId w:val="20"/>
  </w:num>
  <w:num w:numId="18">
    <w:abstractNumId w:val="12"/>
  </w:num>
  <w:num w:numId="19">
    <w:abstractNumId w:val="19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9"/>
    <w:rsid w:val="000317FC"/>
    <w:rsid w:val="000404B8"/>
    <w:rsid w:val="000470BF"/>
    <w:rsid w:val="000972EB"/>
    <w:rsid w:val="000A3659"/>
    <w:rsid w:val="000B179C"/>
    <w:rsid w:val="00116C6F"/>
    <w:rsid w:val="00147646"/>
    <w:rsid w:val="00167E20"/>
    <w:rsid w:val="00191E64"/>
    <w:rsid w:val="001B6EB7"/>
    <w:rsid w:val="001C0DB2"/>
    <w:rsid w:val="001D15BC"/>
    <w:rsid w:val="001D6C21"/>
    <w:rsid w:val="00275E14"/>
    <w:rsid w:val="002B015F"/>
    <w:rsid w:val="002C1EFC"/>
    <w:rsid w:val="00331344"/>
    <w:rsid w:val="00363EBC"/>
    <w:rsid w:val="003802D6"/>
    <w:rsid w:val="003A24E8"/>
    <w:rsid w:val="00483FA9"/>
    <w:rsid w:val="004F40B4"/>
    <w:rsid w:val="004F4126"/>
    <w:rsid w:val="00517CCB"/>
    <w:rsid w:val="00522CA3"/>
    <w:rsid w:val="00550BAF"/>
    <w:rsid w:val="00567BCF"/>
    <w:rsid w:val="00584AED"/>
    <w:rsid w:val="005E366C"/>
    <w:rsid w:val="006E3AC3"/>
    <w:rsid w:val="007161E1"/>
    <w:rsid w:val="00730BCA"/>
    <w:rsid w:val="007445A1"/>
    <w:rsid w:val="00777FE8"/>
    <w:rsid w:val="007B0CA7"/>
    <w:rsid w:val="007B3489"/>
    <w:rsid w:val="007D4BC9"/>
    <w:rsid w:val="008401F0"/>
    <w:rsid w:val="00843728"/>
    <w:rsid w:val="0087306A"/>
    <w:rsid w:val="00875CEB"/>
    <w:rsid w:val="0088147C"/>
    <w:rsid w:val="008A62E1"/>
    <w:rsid w:val="008B0F1C"/>
    <w:rsid w:val="008B569C"/>
    <w:rsid w:val="008B6B1F"/>
    <w:rsid w:val="00964392"/>
    <w:rsid w:val="00987AFE"/>
    <w:rsid w:val="00996FA6"/>
    <w:rsid w:val="00997AAC"/>
    <w:rsid w:val="009A08F4"/>
    <w:rsid w:val="00A23A0A"/>
    <w:rsid w:val="00A315EF"/>
    <w:rsid w:val="00A54E30"/>
    <w:rsid w:val="00AF122B"/>
    <w:rsid w:val="00B15D54"/>
    <w:rsid w:val="00B845CF"/>
    <w:rsid w:val="00B84CDA"/>
    <w:rsid w:val="00BA2F51"/>
    <w:rsid w:val="00C06FDC"/>
    <w:rsid w:val="00C158D8"/>
    <w:rsid w:val="00C63379"/>
    <w:rsid w:val="00C74708"/>
    <w:rsid w:val="00CB181A"/>
    <w:rsid w:val="00CF3807"/>
    <w:rsid w:val="00D24DF3"/>
    <w:rsid w:val="00DA7D19"/>
    <w:rsid w:val="00DC5684"/>
    <w:rsid w:val="00E24CBE"/>
    <w:rsid w:val="00EB77AD"/>
    <w:rsid w:val="00EC2355"/>
    <w:rsid w:val="00ED73E4"/>
    <w:rsid w:val="00EF4D06"/>
    <w:rsid w:val="00F24BB8"/>
    <w:rsid w:val="00F706F5"/>
    <w:rsid w:val="00FA1A20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201C0"/>
  <w15:chartTrackingRefBased/>
  <w15:docId w15:val="{53274F36-DADE-4905-B90E-3E4CA1B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2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2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2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2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2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2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D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02D6"/>
  </w:style>
  <w:style w:type="paragraph" w:styleId="BlockText">
    <w:name w:val="Block Text"/>
    <w:basedOn w:val="Normal"/>
    <w:uiPriority w:val="99"/>
    <w:semiHidden/>
    <w:unhideWhenUsed/>
    <w:rsid w:val="003802D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802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2D6"/>
  </w:style>
  <w:style w:type="paragraph" w:styleId="BodyText2">
    <w:name w:val="Body Text 2"/>
    <w:basedOn w:val="Normal"/>
    <w:link w:val="BodyText2Char"/>
    <w:uiPriority w:val="99"/>
    <w:semiHidden/>
    <w:unhideWhenUsed/>
    <w:rsid w:val="00380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02D6"/>
  </w:style>
  <w:style w:type="paragraph" w:styleId="BodyText3">
    <w:name w:val="Body Text 3"/>
    <w:basedOn w:val="Normal"/>
    <w:link w:val="BodyText3Char"/>
    <w:uiPriority w:val="99"/>
    <w:semiHidden/>
    <w:unhideWhenUsed/>
    <w:rsid w:val="003802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02D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02D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02D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02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02D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02D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02D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02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02D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02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02D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2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02D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02D6"/>
  </w:style>
  <w:style w:type="paragraph" w:styleId="CommentText">
    <w:name w:val="annotation text"/>
    <w:basedOn w:val="Normal"/>
    <w:link w:val="CommentTextChar"/>
    <w:uiPriority w:val="99"/>
    <w:semiHidden/>
    <w:unhideWhenUsed/>
    <w:rsid w:val="00380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D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02D6"/>
  </w:style>
  <w:style w:type="character" w:customStyle="1" w:styleId="DateChar">
    <w:name w:val="Date Char"/>
    <w:basedOn w:val="DefaultParagraphFont"/>
    <w:link w:val="Date"/>
    <w:uiPriority w:val="99"/>
    <w:semiHidden/>
    <w:rsid w:val="003802D6"/>
  </w:style>
  <w:style w:type="paragraph" w:styleId="DocumentMap">
    <w:name w:val="Document Map"/>
    <w:basedOn w:val="Normal"/>
    <w:link w:val="DocumentMapChar"/>
    <w:uiPriority w:val="99"/>
    <w:semiHidden/>
    <w:unhideWhenUsed/>
    <w:rsid w:val="003802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2D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02D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02D6"/>
  </w:style>
  <w:style w:type="paragraph" w:styleId="EndnoteText">
    <w:name w:val="endnote text"/>
    <w:basedOn w:val="Normal"/>
    <w:link w:val="EndnoteTextChar"/>
    <w:uiPriority w:val="99"/>
    <w:semiHidden/>
    <w:unhideWhenUsed/>
    <w:rsid w:val="003802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02D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02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02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6"/>
  </w:style>
  <w:style w:type="paragraph" w:styleId="FootnoteText">
    <w:name w:val="footnote text"/>
    <w:basedOn w:val="Normal"/>
    <w:link w:val="FootnoteTextChar"/>
    <w:uiPriority w:val="99"/>
    <w:semiHidden/>
    <w:unhideWhenUsed/>
    <w:rsid w:val="003802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2D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6"/>
  </w:style>
  <w:style w:type="character" w:customStyle="1" w:styleId="Heading1Char">
    <w:name w:val="Heading 1 Char"/>
    <w:basedOn w:val="DefaultParagraphFont"/>
    <w:link w:val="Heading1"/>
    <w:uiPriority w:val="9"/>
    <w:rsid w:val="00380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2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2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2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2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2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2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2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02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02D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02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02D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02D6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02D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2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2D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802D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02D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02D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02D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02D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802D6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02D6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02D6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02D6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02D6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02D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02D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02D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02D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02D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02D6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02D6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02D6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02D6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02D6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3802D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802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02D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0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02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02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02D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02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02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02D6"/>
  </w:style>
  <w:style w:type="paragraph" w:styleId="PlainText">
    <w:name w:val="Plain Text"/>
    <w:basedOn w:val="Normal"/>
    <w:link w:val="PlainTextChar"/>
    <w:uiPriority w:val="99"/>
    <w:semiHidden/>
    <w:unhideWhenUsed/>
    <w:rsid w:val="003802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02D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802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2D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02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02D6"/>
  </w:style>
  <w:style w:type="paragraph" w:styleId="Signature">
    <w:name w:val="Signature"/>
    <w:basedOn w:val="Normal"/>
    <w:link w:val="SignatureChar"/>
    <w:uiPriority w:val="99"/>
    <w:semiHidden/>
    <w:unhideWhenUsed/>
    <w:rsid w:val="003802D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02D6"/>
  </w:style>
  <w:style w:type="paragraph" w:styleId="Subtitle">
    <w:name w:val="Subtitle"/>
    <w:basedOn w:val="Normal"/>
    <w:next w:val="Normal"/>
    <w:link w:val="SubtitleChar"/>
    <w:uiPriority w:val="11"/>
    <w:qFormat/>
    <w:rsid w:val="003802D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02D6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02D6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02D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80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02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02D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02D6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02D6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02D6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02D6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02D6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02D6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02D6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02D6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2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24524A3CD3D43B1F40BDEFE09CB55" ma:contentTypeVersion="9" ma:contentTypeDescription="Create a new document." ma:contentTypeScope="" ma:versionID="b8b5fee98939caf8431d11656e64912d">
  <xsd:schema xmlns:xsd="http://www.w3.org/2001/XMLSchema" xmlns:xs="http://www.w3.org/2001/XMLSchema" xmlns:p="http://schemas.microsoft.com/office/2006/metadata/properties" xmlns:ns2="9a36b338-e4f8-4c8e-8816-88e40619283d" targetNamespace="http://schemas.microsoft.com/office/2006/metadata/properties" ma:root="true" ma:fieldsID="78d84c036ccca8bb0626c6ce7a43a9ef" ns2:_="">
    <xsd:import namespace="9a36b338-e4f8-4c8e-8816-88e406192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6b338-e4f8-4c8e-8816-88e406192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9EB29-1096-4EAE-80D2-691F069184E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a36b338-e4f8-4c8e-8816-88e40619283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0AEEF-94B2-4E88-835B-11E34BDD0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46716-0DDD-4705-A1AF-55688CA16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6b338-e4f8-4c8e-8816-88e406192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12</Pages>
  <Words>2392</Words>
  <Characters>12419</Characters>
  <Application>Microsoft Office Word</Application>
  <DocSecurity>0</DocSecurity>
  <Lines>1129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Bauman</dc:creator>
  <cp:keywords/>
  <dc:description/>
  <cp:lastModifiedBy>Samuel Smith</cp:lastModifiedBy>
  <cp:revision>77</cp:revision>
  <cp:lastPrinted>2021-11-01T19:18:00Z</cp:lastPrinted>
  <dcterms:created xsi:type="dcterms:W3CDTF">2021-08-17T13:25:00Z</dcterms:created>
  <dcterms:modified xsi:type="dcterms:W3CDTF">2021-11-02T11:07:00Z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0x010100E9824524A3CD3D43B1F40BDEFE09CB55</vt:lpwstr>
  </property>
</Properties>
</file>